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9" w:type="dxa"/>
        <w:jc w:val="center"/>
        <w:tblLook w:val="01E0" w:firstRow="1" w:lastRow="1" w:firstColumn="1" w:lastColumn="1" w:noHBand="0" w:noVBand="0"/>
      </w:tblPr>
      <w:tblGrid>
        <w:gridCol w:w="3379"/>
        <w:gridCol w:w="5980"/>
      </w:tblGrid>
      <w:tr w:rsidR="00CC7B52" w:rsidRPr="00CC7B52" w14:paraId="098B830B" w14:textId="77777777" w:rsidTr="005C6606">
        <w:trPr>
          <w:jc w:val="center"/>
        </w:trPr>
        <w:tc>
          <w:tcPr>
            <w:tcW w:w="3379" w:type="dxa"/>
          </w:tcPr>
          <w:p w14:paraId="609F0BE8" w14:textId="77777777" w:rsidR="00A83AC3" w:rsidRPr="00FA5161" w:rsidRDefault="00A83AC3" w:rsidP="005C6606">
            <w:pPr>
              <w:jc w:val="center"/>
              <w:rPr>
                <w:sz w:val="24"/>
              </w:rPr>
            </w:pPr>
            <w:bookmarkStart w:id="0" w:name="_GoBack"/>
            <w:bookmarkEnd w:id="0"/>
            <w:r w:rsidRPr="00FA5161">
              <w:rPr>
                <w:sz w:val="24"/>
              </w:rPr>
              <w:t xml:space="preserve">UBND HUYỆN LAI VUNG </w:t>
            </w:r>
          </w:p>
        </w:tc>
        <w:tc>
          <w:tcPr>
            <w:tcW w:w="5980" w:type="dxa"/>
          </w:tcPr>
          <w:p w14:paraId="50989B52" w14:textId="77777777" w:rsidR="00A83AC3" w:rsidRPr="00FA5161" w:rsidRDefault="00A83AC3" w:rsidP="005C6606">
            <w:pPr>
              <w:rPr>
                <w:b/>
                <w:sz w:val="24"/>
              </w:rPr>
            </w:pPr>
            <w:r w:rsidRPr="00CC7B52">
              <w:rPr>
                <w:b/>
                <w:szCs w:val="28"/>
              </w:rPr>
              <w:t xml:space="preserve">   </w:t>
            </w:r>
            <w:r w:rsidRPr="00FA5161">
              <w:rPr>
                <w:b/>
                <w:sz w:val="24"/>
              </w:rPr>
              <w:t>CỘNG HÒA XÃ HỘI CHỦ NGHĨA VIỆT NAM</w:t>
            </w:r>
          </w:p>
        </w:tc>
      </w:tr>
      <w:tr w:rsidR="00CC7B52" w:rsidRPr="00CC7B52" w14:paraId="506FDD26" w14:textId="77777777" w:rsidTr="005C6606">
        <w:trPr>
          <w:jc w:val="center"/>
        </w:trPr>
        <w:tc>
          <w:tcPr>
            <w:tcW w:w="3379" w:type="dxa"/>
          </w:tcPr>
          <w:p w14:paraId="482EDFD6" w14:textId="77777777" w:rsidR="00A83AC3" w:rsidRPr="00FA5161" w:rsidRDefault="00A83AC3" w:rsidP="005C6606">
            <w:pPr>
              <w:ind w:left="154" w:hanging="374"/>
              <w:jc w:val="center"/>
              <w:rPr>
                <w:b/>
                <w:sz w:val="24"/>
              </w:rPr>
            </w:pPr>
            <w:r w:rsidRPr="00FA5161">
              <w:rPr>
                <w:b/>
                <w:sz w:val="24"/>
              </w:rPr>
              <w:t xml:space="preserve">PHÒNG TƯ PHÁP </w:t>
            </w:r>
          </w:p>
        </w:tc>
        <w:tc>
          <w:tcPr>
            <w:tcW w:w="5980" w:type="dxa"/>
          </w:tcPr>
          <w:p w14:paraId="494E0057" w14:textId="77777777" w:rsidR="00A83AC3" w:rsidRPr="00FA5161" w:rsidRDefault="00A83AC3" w:rsidP="005C6606">
            <w:pPr>
              <w:jc w:val="center"/>
              <w:rPr>
                <w:b/>
                <w:sz w:val="26"/>
                <w:szCs w:val="26"/>
              </w:rPr>
            </w:pPr>
            <w:r w:rsidRPr="00FA5161">
              <w:rPr>
                <w:b/>
                <w:sz w:val="26"/>
                <w:szCs w:val="26"/>
              </w:rPr>
              <w:t>Độc lập - Tự do - Hạnh phúc</w:t>
            </w:r>
          </w:p>
        </w:tc>
      </w:tr>
      <w:tr w:rsidR="00CC7B52" w:rsidRPr="00CC7B52" w14:paraId="0BF96BDF" w14:textId="77777777" w:rsidTr="005C6606">
        <w:trPr>
          <w:jc w:val="center"/>
        </w:trPr>
        <w:tc>
          <w:tcPr>
            <w:tcW w:w="3379" w:type="dxa"/>
          </w:tcPr>
          <w:p w14:paraId="6E83E8F2" w14:textId="77777777" w:rsidR="00A83AC3" w:rsidRPr="00CC7B52" w:rsidRDefault="00A83AC3" w:rsidP="005C6606">
            <w:pPr>
              <w:rPr>
                <w:b/>
                <w:szCs w:val="28"/>
              </w:rPr>
            </w:pPr>
            <w:r w:rsidRPr="00CC7B52">
              <w:rPr>
                <w:b/>
                <w:noProof/>
                <w:szCs w:val="28"/>
              </w:rPr>
              <mc:AlternateContent>
                <mc:Choice Requires="wps">
                  <w:drawing>
                    <wp:anchor distT="0" distB="0" distL="114300" distR="114300" simplePos="0" relativeHeight="251657216" behindDoc="0" locked="0" layoutInCell="1" allowOverlap="1" wp14:anchorId="29DC2BA6" wp14:editId="7E83383F">
                      <wp:simplePos x="0" y="0"/>
                      <wp:positionH relativeFrom="column">
                        <wp:posOffset>556260</wp:posOffset>
                      </wp:positionH>
                      <wp:positionV relativeFrom="paragraph">
                        <wp:posOffset>34925</wp:posOffset>
                      </wp:positionV>
                      <wp:extent cx="615315" cy="0"/>
                      <wp:effectExtent l="7620" t="5715" r="571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8391EA"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2.75pt" to="92.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Jg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"/>
                  </w:pict>
                </mc:Fallback>
              </mc:AlternateContent>
            </w:r>
          </w:p>
        </w:tc>
        <w:tc>
          <w:tcPr>
            <w:tcW w:w="5980" w:type="dxa"/>
          </w:tcPr>
          <w:p w14:paraId="558C8C91" w14:textId="77777777" w:rsidR="00A83AC3" w:rsidRPr="00CC7B52" w:rsidRDefault="00A83AC3" w:rsidP="005C6606">
            <w:pPr>
              <w:jc w:val="center"/>
              <w:rPr>
                <w:b/>
                <w:szCs w:val="28"/>
              </w:rPr>
            </w:pPr>
            <w:r w:rsidRPr="00CC7B52">
              <w:rPr>
                <w:b/>
                <w:noProof/>
                <w:szCs w:val="28"/>
              </w:rPr>
              <mc:AlternateContent>
                <mc:Choice Requires="wps">
                  <w:drawing>
                    <wp:anchor distT="0" distB="0" distL="114300" distR="114300" simplePos="0" relativeHeight="251658240" behindDoc="0" locked="0" layoutInCell="1" allowOverlap="1" wp14:anchorId="0B11CAE4" wp14:editId="44A14600">
                      <wp:simplePos x="0" y="0"/>
                      <wp:positionH relativeFrom="column">
                        <wp:posOffset>784225</wp:posOffset>
                      </wp:positionH>
                      <wp:positionV relativeFrom="paragraph">
                        <wp:posOffset>42545</wp:posOffset>
                      </wp:positionV>
                      <wp:extent cx="2063115" cy="0"/>
                      <wp:effectExtent l="9525" t="13335" r="1333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938828"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3.35pt" to="22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W9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"/>
                  </w:pict>
                </mc:Fallback>
              </mc:AlternateContent>
            </w:r>
          </w:p>
        </w:tc>
      </w:tr>
      <w:tr w:rsidR="00A83AC3" w:rsidRPr="00CC7B52" w14:paraId="124421AF" w14:textId="77777777" w:rsidTr="005C6606">
        <w:trPr>
          <w:jc w:val="center"/>
        </w:trPr>
        <w:tc>
          <w:tcPr>
            <w:tcW w:w="3379" w:type="dxa"/>
          </w:tcPr>
          <w:p w14:paraId="7AAC11A4" w14:textId="77777777" w:rsidR="00A83AC3" w:rsidRPr="00CC7B52" w:rsidRDefault="00A83AC3" w:rsidP="00A83AC3">
            <w:pPr>
              <w:jc w:val="center"/>
              <w:rPr>
                <w:spacing w:val="-6"/>
                <w:szCs w:val="28"/>
              </w:rPr>
            </w:pPr>
          </w:p>
        </w:tc>
        <w:tc>
          <w:tcPr>
            <w:tcW w:w="5980" w:type="dxa"/>
          </w:tcPr>
          <w:p w14:paraId="362DB34B" w14:textId="77777777" w:rsidR="00A83AC3" w:rsidRPr="00CC7B52" w:rsidRDefault="00A83AC3" w:rsidP="005C6606">
            <w:pPr>
              <w:jc w:val="center"/>
              <w:rPr>
                <w:i/>
                <w:szCs w:val="28"/>
              </w:rPr>
            </w:pPr>
          </w:p>
        </w:tc>
      </w:tr>
    </w:tbl>
    <w:p w14:paraId="5ACCFD74" w14:textId="77777777" w:rsidR="00A83AC3" w:rsidRPr="00CC7B52" w:rsidRDefault="00A83AC3" w:rsidP="0056492C">
      <w:pPr>
        <w:jc w:val="center"/>
        <w:rPr>
          <w:b/>
          <w:szCs w:val="28"/>
        </w:rPr>
      </w:pPr>
    </w:p>
    <w:p w14:paraId="052444E7" w14:textId="77777777" w:rsidR="0056492C" w:rsidRPr="00CC7B52" w:rsidRDefault="0056492C" w:rsidP="0056492C">
      <w:pPr>
        <w:jc w:val="center"/>
        <w:rPr>
          <w:b/>
          <w:szCs w:val="28"/>
        </w:rPr>
      </w:pPr>
      <w:r w:rsidRPr="00CC7B52">
        <w:rPr>
          <w:b/>
          <w:szCs w:val="28"/>
        </w:rPr>
        <w:t>BÁO CÁO THAM LUẬN</w:t>
      </w:r>
    </w:p>
    <w:p w14:paraId="5B740BC3" w14:textId="77777777" w:rsidR="0056492C" w:rsidRPr="00CC7B52" w:rsidRDefault="0056492C" w:rsidP="0056492C">
      <w:pPr>
        <w:jc w:val="center"/>
        <w:rPr>
          <w:b/>
          <w:szCs w:val="28"/>
        </w:rPr>
      </w:pPr>
      <w:r w:rsidRPr="00CC7B52">
        <w:rPr>
          <w:b/>
          <w:szCs w:val="28"/>
        </w:rPr>
        <w:t xml:space="preserve">Công tác đăng ký và quản lý hộ tịch có yếu tố nước ngoài </w:t>
      </w:r>
    </w:p>
    <w:p w14:paraId="0DF41A60" w14:textId="77777777" w:rsidR="0056492C" w:rsidRPr="00CC7B52" w:rsidRDefault="0056492C" w:rsidP="0056492C">
      <w:pPr>
        <w:jc w:val="center"/>
        <w:rPr>
          <w:b/>
          <w:szCs w:val="28"/>
        </w:rPr>
      </w:pPr>
      <w:r w:rsidRPr="00CC7B52">
        <w:rPr>
          <w:b/>
          <w:szCs w:val="28"/>
        </w:rPr>
        <w:t>trên địa bàn huyện Lai Vung</w:t>
      </w:r>
    </w:p>
    <w:p w14:paraId="68A482E1" w14:textId="77777777" w:rsidR="005B429E" w:rsidRPr="005B429E" w:rsidRDefault="005B429E" w:rsidP="005B429E">
      <w:pPr>
        <w:shd w:val="clear" w:color="auto" w:fill="FFFFFF"/>
        <w:jc w:val="both"/>
        <w:textAlignment w:val="baseline"/>
        <w:rPr>
          <w:szCs w:val="28"/>
        </w:rPr>
      </w:pPr>
    </w:p>
    <w:p w14:paraId="0A3DDFD0" w14:textId="77777777" w:rsidR="005B429E" w:rsidRPr="00CC7B52" w:rsidRDefault="009B3F06" w:rsidP="009C23BD">
      <w:pPr>
        <w:spacing w:before="120" w:after="120" w:line="360" w:lineRule="exact"/>
        <w:ind w:firstLine="700"/>
        <w:jc w:val="both"/>
        <w:rPr>
          <w:b/>
          <w:szCs w:val="28"/>
        </w:rPr>
      </w:pPr>
      <w:r w:rsidRPr="00CC7B52">
        <w:rPr>
          <w:b/>
          <w:szCs w:val="28"/>
        </w:rPr>
        <w:t xml:space="preserve">1. Việc tổ chức thực hiện </w:t>
      </w:r>
      <w:r w:rsidR="00FF7788">
        <w:rPr>
          <w:b/>
          <w:szCs w:val="28"/>
        </w:rPr>
        <w:t>c</w:t>
      </w:r>
      <w:r w:rsidR="005B429E" w:rsidRPr="00CC7B52">
        <w:rPr>
          <w:b/>
          <w:szCs w:val="28"/>
        </w:rPr>
        <w:t xml:space="preserve">ông tác đăng ký và quản lý hộ tịch có yếu tố nước ngoài </w:t>
      </w:r>
    </w:p>
    <w:p w14:paraId="02BFDB86" w14:textId="6AE30992" w:rsidR="00BC0718" w:rsidRDefault="003A238C" w:rsidP="000705F6">
      <w:pPr>
        <w:spacing w:line="360" w:lineRule="auto"/>
        <w:ind w:firstLine="697"/>
        <w:jc w:val="both"/>
        <w:rPr>
          <w:szCs w:val="28"/>
        </w:rPr>
      </w:pPr>
      <w:r w:rsidRPr="00CC7B52">
        <w:rPr>
          <w:szCs w:val="28"/>
        </w:rPr>
        <w:t>Sau khi Luật Hộ tịch có hiệu lực thi hành,</w:t>
      </w:r>
      <w:r w:rsidR="00F0434A" w:rsidRPr="00F0434A">
        <w:rPr>
          <w:szCs w:val="28"/>
        </w:rPr>
        <w:t xml:space="preserve"> </w:t>
      </w:r>
      <w:r w:rsidR="00F0434A" w:rsidRPr="00CC7B52">
        <w:rPr>
          <w:szCs w:val="28"/>
        </w:rPr>
        <w:t xml:space="preserve">Phòng Tư pháp huyện Lai Vung đã tham mưu Ủy ban nhân dân huyện tổ chức </w:t>
      </w:r>
      <w:r w:rsidR="00F0434A" w:rsidRPr="005B429E">
        <w:rPr>
          <w:szCs w:val="28"/>
        </w:rPr>
        <w:t xml:space="preserve">hội nghị triển khai, phổ biến Luật Hộ tịch và các văn bản hướng dẫn thi hành cho lãnh đạo và cán bộ, công chức trên địa bàn </w:t>
      </w:r>
      <w:r w:rsidR="00F0434A" w:rsidRPr="00CC7B52">
        <w:rPr>
          <w:szCs w:val="28"/>
        </w:rPr>
        <w:t>huyện</w:t>
      </w:r>
      <w:r w:rsidR="00F0434A" w:rsidRPr="005B429E">
        <w:rPr>
          <w:szCs w:val="28"/>
        </w:rPr>
        <w:t xml:space="preserve">; </w:t>
      </w:r>
      <w:r w:rsidR="00F0434A" w:rsidRPr="00CC7B52">
        <w:rPr>
          <w:szCs w:val="28"/>
        </w:rPr>
        <w:t>phối hợp với</w:t>
      </w:r>
      <w:r w:rsidR="00F0434A" w:rsidRPr="005B429E">
        <w:rPr>
          <w:szCs w:val="28"/>
        </w:rPr>
        <w:t xml:space="preserve"> Đài truyền thanh </w:t>
      </w:r>
      <w:r w:rsidR="00F0434A" w:rsidRPr="00CC7B52">
        <w:rPr>
          <w:szCs w:val="28"/>
        </w:rPr>
        <w:t xml:space="preserve">huyện phát thanh các chuyên </w:t>
      </w:r>
      <w:r w:rsidR="00F0434A" w:rsidRPr="005B429E">
        <w:rPr>
          <w:szCs w:val="28"/>
        </w:rPr>
        <w:t xml:space="preserve">mục về hộ tịch, đồng thời tuyên truyền sâu rộng trên </w:t>
      </w:r>
      <w:r w:rsidR="00F0434A" w:rsidRPr="00CC7B52">
        <w:rPr>
          <w:szCs w:val="28"/>
        </w:rPr>
        <w:t>trạm truyền thanh</w:t>
      </w:r>
      <w:r w:rsidR="00F0434A" w:rsidRPr="005B429E">
        <w:rPr>
          <w:szCs w:val="28"/>
        </w:rPr>
        <w:t xml:space="preserve"> các xã, </w:t>
      </w:r>
      <w:r w:rsidR="00F0434A" w:rsidRPr="00CC7B52">
        <w:rPr>
          <w:szCs w:val="28"/>
        </w:rPr>
        <w:t>thị trấn</w:t>
      </w:r>
      <w:r w:rsidR="00F0434A" w:rsidRPr="005B429E">
        <w:rPr>
          <w:szCs w:val="28"/>
        </w:rPr>
        <w:t xml:space="preserve"> cho nhân dân trên địa bàn </w:t>
      </w:r>
      <w:r w:rsidR="00F0434A" w:rsidRPr="00CC7B52">
        <w:rPr>
          <w:szCs w:val="28"/>
        </w:rPr>
        <w:t>huyện</w:t>
      </w:r>
      <w:r w:rsidR="00F0434A" w:rsidRPr="005B429E">
        <w:rPr>
          <w:szCs w:val="28"/>
        </w:rPr>
        <w:t xml:space="preserve"> biết liên hệ giải quyết </w:t>
      </w:r>
      <w:r w:rsidR="00F0434A" w:rsidRPr="00CC7B52">
        <w:rPr>
          <w:szCs w:val="28"/>
        </w:rPr>
        <w:t>hồ sơ đăng ký hộ tịch có yếu tố nước ngoài</w:t>
      </w:r>
      <w:r w:rsidRPr="00CC7B52">
        <w:rPr>
          <w:szCs w:val="28"/>
        </w:rPr>
        <w:t xml:space="preserve">, việc chuyển giao đăng ký hộ tịch có yếu tố nước ngoài từ cấp tỉnh về cấp huyện đã tạo điều kiện thuận lợi cho công dân có nhu cầu để liên hệ giải quyết đăng ký hộ tịch tại địa phương mà trước đây phải đến Sở Tư Pháp tỉnh để thực hiện. </w:t>
      </w:r>
    </w:p>
    <w:p w14:paraId="1555568F" w14:textId="77777777" w:rsidR="009B3F06" w:rsidRPr="00CC7B52" w:rsidRDefault="00B64408" w:rsidP="009C23BD">
      <w:pPr>
        <w:spacing w:before="120" w:after="120" w:line="360" w:lineRule="exact"/>
        <w:ind w:firstLine="700"/>
        <w:jc w:val="both"/>
        <w:rPr>
          <w:b/>
          <w:szCs w:val="28"/>
        </w:rPr>
      </w:pPr>
      <w:r w:rsidRPr="00CC7B52">
        <w:rPr>
          <w:b/>
          <w:szCs w:val="28"/>
        </w:rPr>
        <w:t>2.</w:t>
      </w:r>
      <w:r w:rsidR="004F2F20" w:rsidRPr="00CC7B52">
        <w:rPr>
          <w:b/>
          <w:szCs w:val="28"/>
        </w:rPr>
        <w:t xml:space="preserve"> </w:t>
      </w:r>
      <w:r w:rsidR="003A238C" w:rsidRPr="00CC7B52">
        <w:rPr>
          <w:b/>
          <w:szCs w:val="28"/>
        </w:rPr>
        <w:t>T</w:t>
      </w:r>
      <w:r w:rsidR="009B3F06" w:rsidRPr="00CC7B52">
        <w:rPr>
          <w:b/>
          <w:szCs w:val="28"/>
        </w:rPr>
        <w:t>ình hì</w:t>
      </w:r>
      <w:r w:rsidR="00BB3D43" w:rsidRPr="00CC7B52">
        <w:rPr>
          <w:b/>
          <w:szCs w:val="28"/>
        </w:rPr>
        <w:t>nh giải quyết các việc hộ tịch</w:t>
      </w:r>
    </w:p>
    <w:p w14:paraId="05E66C3E" w14:textId="52AA6CC6" w:rsidR="00A01894" w:rsidRPr="00CC7B52" w:rsidRDefault="00A01894" w:rsidP="000705F6">
      <w:pPr>
        <w:spacing w:line="360" w:lineRule="auto"/>
        <w:ind w:firstLine="697"/>
        <w:jc w:val="both"/>
        <w:rPr>
          <w:szCs w:val="28"/>
        </w:rPr>
      </w:pPr>
      <w:r w:rsidRPr="00CC7B52">
        <w:rPr>
          <w:szCs w:val="28"/>
        </w:rPr>
        <w:t>Qua 06 năm thực hiện Luật Hộ tịch Phòng Tư pháp đã tham mưu UBND huyện thụ lý và giải quyết 721 hồ sơ đăng ký hộ tịch có yếu tố nước ngoài</w:t>
      </w:r>
      <w:r w:rsidRPr="009A4954">
        <w:rPr>
          <w:i/>
          <w:iCs/>
          <w:szCs w:val="28"/>
        </w:rPr>
        <w:t>.</w:t>
      </w:r>
      <w:r w:rsidR="000705F6" w:rsidRPr="009A4954">
        <w:rPr>
          <w:i/>
          <w:iCs/>
          <w:szCs w:val="28"/>
        </w:rPr>
        <w:t xml:space="preserve">(trong đó </w:t>
      </w:r>
      <w:r w:rsidR="009A4954" w:rsidRPr="009A4954">
        <w:rPr>
          <w:i/>
          <w:iCs/>
          <w:color w:val="001A33"/>
          <w:szCs w:val="28"/>
          <w:shd w:val="clear" w:color="auto" w:fill="FFFFFF"/>
        </w:rPr>
        <w:t>Đăng ký khai sinh: 69 trường hợp; Đăng ký kết hôn: 455 trường hợp.  Đăng ký nhận cha, mẹ, con: 20 trường hợp. Đăng ký thay đổi hộ tịch: 01 trường hợp. Đăng ký cải chính hộ tịch: 01 trường hợp. Đăng ký khai tử: 08 trường hợp. Ghi vào Sổ hộ tịch sự kiện của công dân Việt Nam đã được giải quyết tại cơ quan có thẩm quyền của nước ngoài: Kết hôn: 97 trường hợp. Ly hôn: 70 trường hợp.</w:t>
      </w:r>
      <w:r w:rsidR="000705F6" w:rsidRPr="009A4954">
        <w:rPr>
          <w:i/>
          <w:iCs/>
          <w:szCs w:val="28"/>
        </w:rPr>
        <w:t>)</w:t>
      </w:r>
      <w:r w:rsidR="000705F6" w:rsidRPr="009A4954">
        <w:rPr>
          <w:szCs w:val="28"/>
        </w:rPr>
        <w:t>.</w:t>
      </w:r>
      <w:r w:rsidR="003A238C" w:rsidRPr="00CC7B52">
        <w:rPr>
          <w:szCs w:val="28"/>
        </w:rPr>
        <w:t xml:space="preserve"> </w:t>
      </w:r>
      <w:r w:rsidRPr="005B429E">
        <w:rPr>
          <w:szCs w:val="28"/>
        </w:rPr>
        <w:t>Nhìn chung các cơ quan, tổ chức, cá nhân khi liên hệ làm thủ tục đăng ký hộ tịch có yếu tố nước ngoài luôn tuân thủ tốt các quy định pháp luật trong việc thực hiện quyền, nghĩa vụ đăng ký hộ tịch về trách nhiệm, thời hạn, thành phần hồ sơ, quy trình nộp hồ</w:t>
      </w:r>
      <w:r w:rsidR="00A34224">
        <w:rPr>
          <w:szCs w:val="28"/>
        </w:rPr>
        <w:t xml:space="preserve"> sơ</w:t>
      </w:r>
      <w:r w:rsidRPr="005B429E">
        <w:rPr>
          <w:szCs w:val="28"/>
        </w:rPr>
        <w:t xml:space="preserve"> đảm bảo đúng quy định pháp luật. Hầu hết các hồ sơ được giải quyết trước </w:t>
      </w:r>
      <w:r w:rsidR="00FF7788">
        <w:rPr>
          <w:szCs w:val="28"/>
        </w:rPr>
        <w:lastRenderedPageBreak/>
        <w:t xml:space="preserve">hẹn </w:t>
      </w:r>
      <w:r w:rsidRPr="005B429E">
        <w:rPr>
          <w:szCs w:val="28"/>
        </w:rPr>
        <w:t xml:space="preserve">và đúng hẹn, không có trường hợp nào trễ hẹn hoặc gây phiền hà cho người dân. Người dân hài lòng về việc giải quyết thủ tục hành chính liên quan đến đăng ký hộ tịch có yếu tố nước ngoài của UBND </w:t>
      </w:r>
      <w:r w:rsidR="003A238C" w:rsidRPr="00CC7B52">
        <w:rPr>
          <w:szCs w:val="28"/>
        </w:rPr>
        <w:t>huyện Lai Vung</w:t>
      </w:r>
      <w:r w:rsidRPr="005B429E">
        <w:rPr>
          <w:szCs w:val="28"/>
        </w:rPr>
        <w:t xml:space="preserve"> từ khâu nộp hồ sơ yêu cầu giải quyết công việc đến khi nhận kết quả</w:t>
      </w:r>
      <w:r w:rsidRPr="00CC7B52">
        <w:rPr>
          <w:szCs w:val="28"/>
        </w:rPr>
        <w:t>.</w:t>
      </w:r>
    </w:p>
    <w:p w14:paraId="73D34B28" w14:textId="77777777" w:rsidR="00B869E8" w:rsidRPr="00CC7B52" w:rsidRDefault="00FB2F7F" w:rsidP="000705F6">
      <w:pPr>
        <w:spacing w:line="360" w:lineRule="auto"/>
        <w:ind w:firstLine="697"/>
        <w:jc w:val="both"/>
        <w:rPr>
          <w:szCs w:val="28"/>
          <w:lang w:val="es-MX"/>
        </w:rPr>
      </w:pPr>
      <w:r w:rsidRPr="00CC7B52">
        <w:rPr>
          <w:szCs w:val="28"/>
        </w:rPr>
        <w:t>Có thể nói, qua 06</w:t>
      </w:r>
      <w:r w:rsidR="00EA0705" w:rsidRPr="00CC7B52">
        <w:rPr>
          <w:szCs w:val="28"/>
        </w:rPr>
        <w:t xml:space="preserve"> năm thực hiện Luật Hộ tịch đã đạt được một số kết quả bước đầu quan trọng, công tác đăng ký, quản lý hộ tịch từng bước ổn định và đi vào nề nếp, cơ sở vậ</w:t>
      </w:r>
      <w:r w:rsidR="0021750E" w:rsidRPr="00CC7B52">
        <w:rPr>
          <w:szCs w:val="28"/>
        </w:rPr>
        <w:t>t chất từng bước được cải thiện</w:t>
      </w:r>
      <w:r w:rsidR="00EA0705" w:rsidRPr="00CC7B52">
        <w:rPr>
          <w:szCs w:val="28"/>
        </w:rPr>
        <w:t>. Công chức Tư pháp - hộ tịch các xã, thị trấn</w:t>
      </w:r>
      <w:r w:rsidR="00FF7788">
        <w:rPr>
          <w:szCs w:val="28"/>
        </w:rPr>
        <w:t xml:space="preserve"> và công chức làm công tác hộ tịch tại Phòng Tư pháp </w:t>
      </w:r>
      <w:r w:rsidR="00EA0705" w:rsidRPr="00CC7B52">
        <w:rPr>
          <w:szCs w:val="28"/>
        </w:rPr>
        <w:t>đã xác định được tầm quan trọng của công tác này nên đã tuân thủ trình tự, thủ tục của Luật Hộ tịch và các văn bản hướng dẫn thi hành; tham gia đầy đủ các hội nghị tập huấn nghiệp vụ, luôn nghiên cứu tìm tòi, học hỏi, nâng cao khả năng, trình độ, nghiệp vụ nên công tác giải quyết nhanh chóng, chính xác, theo đúng quy định của pháp luật về hộ tịch góp phần làm giảm đáng kể các vụ việc khiếu nại, tố cáo về hộ tịch</w:t>
      </w:r>
      <w:r w:rsidR="00FF7788">
        <w:rPr>
          <w:szCs w:val="28"/>
        </w:rPr>
        <w:t xml:space="preserve"> nói chung, cũng như lĩnh vực hộ tịch có yếu tố nước ngoài</w:t>
      </w:r>
      <w:r w:rsidR="00EA0705" w:rsidRPr="00CC7B52">
        <w:rPr>
          <w:szCs w:val="28"/>
        </w:rPr>
        <w:t xml:space="preserve">. </w:t>
      </w:r>
    </w:p>
    <w:p w14:paraId="0BF7260F" w14:textId="77777777" w:rsidR="009225D3" w:rsidRPr="00CC7B52" w:rsidRDefault="00AA733F" w:rsidP="009C23BD">
      <w:pPr>
        <w:spacing w:before="120" w:after="120" w:line="360" w:lineRule="exact"/>
        <w:ind w:firstLine="697"/>
        <w:jc w:val="both"/>
        <w:rPr>
          <w:b/>
          <w:szCs w:val="28"/>
        </w:rPr>
      </w:pPr>
      <w:r>
        <w:rPr>
          <w:b/>
          <w:szCs w:val="28"/>
        </w:rPr>
        <w:t>3. N</w:t>
      </w:r>
      <w:r w:rsidRPr="00CC7B52">
        <w:rPr>
          <w:b/>
          <w:szCs w:val="28"/>
        </w:rPr>
        <w:t xml:space="preserve">hững khó khăn, vướng mắc </w:t>
      </w:r>
    </w:p>
    <w:p w14:paraId="4732A43E" w14:textId="18AC10A2" w:rsidR="001512C5" w:rsidRPr="001512C5" w:rsidRDefault="001512C5" w:rsidP="001512C5">
      <w:pPr>
        <w:pStyle w:val="listparagraph0"/>
        <w:spacing w:before="0" w:beforeAutospacing="0" w:after="0" w:afterAutospacing="0" w:line="360" w:lineRule="auto"/>
        <w:ind w:firstLine="567"/>
        <w:jc w:val="both"/>
        <w:rPr>
          <w:color w:val="000000"/>
          <w:sz w:val="28"/>
          <w:szCs w:val="28"/>
        </w:rPr>
      </w:pPr>
      <w:r w:rsidRPr="001512C5">
        <w:rPr>
          <w:color w:val="000000"/>
          <w:sz w:val="28"/>
          <w:szCs w:val="28"/>
        </w:rPr>
        <w:t>Bên cạnh những kết quả đạt được, trong qu</w:t>
      </w:r>
      <w:r>
        <w:rPr>
          <w:color w:val="000000"/>
          <w:sz w:val="28"/>
          <w:szCs w:val="28"/>
        </w:rPr>
        <w:t>á</w:t>
      </w:r>
      <w:r w:rsidRPr="001512C5">
        <w:rPr>
          <w:color w:val="000000"/>
          <w:sz w:val="28"/>
          <w:szCs w:val="28"/>
        </w:rPr>
        <w:t xml:space="preserve"> trình thực hiện cũng gặp không ít khó khăn như việc đăng ký kết hôn có yêu tố nước ngoài thường phức tạp bởi liên quan nhiều nước với nhiều biểu mẫu, quy định khác nhau có nước thì là mẫu xác nhận tình trạng hôn nhân, có nước là giấy xác nhận tình trạng độc thân…Mặc dù Bộ Tư pháp đã ban hành công văn hướng dẫn các loại giấy tờ nhưng chỉ có 28 nước trong khi đó trên địa bàn </w:t>
      </w:r>
      <w:r>
        <w:rPr>
          <w:color w:val="000000"/>
          <w:sz w:val="28"/>
          <w:szCs w:val="28"/>
        </w:rPr>
        <w:t>huyện</w:t>
      </w:r>
      <w:r w:rsidRPr="001512C5">
        <w:rPr>
          <w:color w:val="000000"/>
          <w:sz w:val="28"/>
          <w:szCs w:val="28"/>
        </w:rPr>
        <w:t xml:space="preserve"> đã có nhiều hồ sơ của công dân kết hôn với nhiều nước ngoài danh mục của Bộ cung cấp qua đó gây lúng túng trong quá trình thực hiện. Mặt khác, việc bỏ thủ tục phỏng vấn trong đăng ký kết hôn dù tạo thuận lợi cho người dân, rút ngắn thời gian giải quyết nhưng cũng gia tăng gánh nặng và trách nhiệm cho cán bộ tư pháp trong khâu thẩm định hồ sơ. Đối với vấn đề đặt tên cho trẻ khi đăng ký khai sinh, theo khoản 3 điều 26 Bộ luật dân sự năm 2015 quy định “ việc đặt tên bị hạn chế trong trường hợp xâm hại đến quyền lợi ích hợp pháp của người khác hoặc trái với các nguyên tắc cơ bản của pháp luật dân sự. Tên của công dân Việt Nam phải bằng tiếng việt hoặc tiếng dân tộc khác của việt Nam: </w:t>
      </w:r>
      <w:r w:rsidRPr="001512C5">
        <w:rPr>
          <w:color w:val="000000"/>
          <w:sz w:val="28"/>
          <w:szCs w:val="28"/>
        </w:rPr>
        <w:lastRenderedPageBreak/>
        <w:t>không dặt tên bằng số, bằng chữ, bằng một ký tự mà không phải là chữ..” Như vậy, trường hợp cha mẹ trẻ thỏa thuận lựa chọn quốc tịch Việt Nam cho con thì khi đăng ký khai sinh tên của trẻ em cũng phải là tên gọi Việt Nam. Tuy nhiên, việc xác định thế nào là tên bằng tiếng Việt hoặc tiếng dân tộc Việt Nam thì chưa có quy định hướng dẫn trong văn bản quy phạm pháp luật gây khó khăn cho công chức làm công tác hộ tịch và người dân.</w:t>
      </w:r>
    </w:p>
    <w:p w14:paraId="7CD3B2E4" w14:textId="5D0CF45C" w:rsidR="001512C5" w:rsidRPr="001512C5" w:rsidRDefault="001512C5" w:rsidP="001512C5">
      <w:pPr>
        <w:pStyle w:val="listparagraph0"/>
        <w:spacing w:before="0" w:beforeAutospacing="0" w:after="0" w:afterAutospacing="0" w:line="360" w:lineRule="auto"/>
        <w:ind w:firstLine="567"/>
        <w:jc w:val="both"/>
        <w:rPr>
          <w:color w:val="000000"/>
          <w:sz w:val="28"/>
          <w:szCs w:val="28"/>
        </w:rPr>
      </w:pPr>
      <w:r w:rsidRPr="001512C5">
        <w:rPr>
          <w:color w:val="000000"/>
          <w:sz w:val="28"/>
          <w:szCs w:val="28"/>
        </w:rPr>
        <w:t xml:space="preserve">Xuất phát từ những bất cập, khó khăn trong quá trình thực hiện công tác đăng ký, quản lý hộ tịch trên địa bàn </w:t>
      </w:r>
      <w:r w:rsidR="00A000EC">
        <w:rPr>
          <w:color w:val="000000"/>
          <w:sz w:val="28"/>
          <w:szCs w:val="28"/>
        </w:rPr>
        <w:t>huyện</w:t>
      </w:r>
      <w:r w:rsidRPr="001512C5">
        <w:rPr>
          <w:color w:val="000000"/>
          <w:sz w:val="28"/>
          <w:szCs w:val="28"/>
        </w:rPr>
        <w:t xml:space="preserve">, Phòng Tư pháp </w:t>
      </w:r>
      <w:r w:rsidR="00A000EC">
        <w:rPr>
          <w:color w:val="000000"/>
          <w:sz w:val="28"/>
          <w:szCs w:val="28"/>
        </w:rPr>
        <w:t>huyện Lai Vung</w:t>
      </w:r>
      <w:r w:rsidRPr="001512C5">
        <w:rPr>
          <w:color w:val="000000"/>
          <w:sz w:val="28"/>
          <w:szCs w:val="28"/>
        </w:rPr>
        <w:t xml:space="preserve"> đề xuất, kiến nghị như sau:</w:t>
      </w:r>
    </w:p>
    <w:p w14:paraId="6082C2E5" w14:textId="77777777" w:rsidR="001512C5" w:rsidRPr="001512C5" w:rsidRDefault="001512C5" w:rsidP="001512C5">
      <w:pPr>
        <w:pStyle w:val="listparagraph0"/>
        <w:spacing w:before="0" w:beforeAutospacing="0" w:after="0" w:afterAutospacing="0" w:line="360" w:lineRule="auto"/>
        <w:ind w:firstLine="567"/>
        <w:jc w:val="both"/>
        <w:rPr>
          <w:color w:val="000000"/>
          <w:sz w:val="28"/>
          <w:szCs w:val="28"/>
        </w:rPr>
      </w:pPr>
      <w:r w:rsidRPr="001512C5">
        <w:rPr>
          <w:color w:val="000000"/>
          <w:sz w:val="28"/>
          <w:szCs w:val="28"/>
        </w:rPr>
        <w:t>Kiến nghị Bộ Tư pháp hướng dẫn thủ tục phỏng vấn đối với một số trường hợp cụ thể như có chênh lệc về độ tuổi quá lớn, đương sự kết hôn quá nhiều lần và khoảng cách từ ly hôn đến kết hôn mới quá ngắn.. để phòng ngừa việc đương sự lợi dụng kết hôn để đi nước ngoài hoặc vì mục đích khác.</w:t>
      </w:r>
    </w:p>
    <w:p w14:paraId="137BC4F4" w14:textId="77777777" w:rsidR="001512C5" w:rsidRPr="001512C5" w:rsidRDefault="001512C5" w:rsidP="001512C5">
      <w:pPr>
        <w:pStyle w:val="listparagraph0"/>
        <w:spacing w:before="0" w:beforeAutospacing="0" w:after="0" w:afterAutospacing="0" w:line="360" w:lineRule="auto"/>
        <w:ind w:firstLine="567"/>
        <w:jc w:val="both"/>
        <w:rPr>
          <w:color w:val="000000"/>
          <w:sz w:val="28"/>
          <w:szCs w:val="28"/>
        </w:rPr>
      </w:pPr>
      <w:r w:rsidRPr="001512C5">
        <w:rPr>
          <w:color w:val="000000"/>
          <w:sz w:val="28"/>
          <w:szCs w:val="28"/>
        </w:rPr>
        <w:t>Cần tăng cường tập huấn chuyên sâu cho cán bộ làm công tác hộ tịch tại các phòng tư pháp, cán bộ tư vấn tại các trung tâm tư vấn, hỗ trợ hôn nhân và gia đình có yếu tố nước ngoài.</w:t>
      </w:r>
    </w:p>
    <w:p w14:paraId="7695E1B3" w14:textId="5B575D98" w:rsidR="000A2EC5" w:rsidRPr="00CC7B52" w:rsidRDefault="00F40CCC" w:rsidP="009C23BD">
      <w:pPr>
        <w:spacing w:before="120" w:after="120" w:line="360" w:lineRule="exact"/>
        <w:ind w:firstLine="697"/>
        <w:jc w:val="both"/>
        <w:rPr>
          <w:szCs w:val="28"/>
        </w:rPr>
      </w:pPr>
      <w:r>
        <w:rPr>
          <w:szCs w:val="28"/>
        </w:rPr>
        <w:t>C</w:t>
      </w:r>
      <w:r w:rsidR="000A2EC5" w:rsidRPr="00CC7B52">
        <w:rPr>
          <w:szCs w:val="28"/>
        </w:rPr>
        <w:t>ác hồ sơ đăng ký hộ tịch có yếu tố nước ngoài như: kết hôn, đăng ký nhận cha, mẹ, con… trường hợp một công dân sử dụng nhiều quốc tịch cần có quy định cụ thể để áp dụng đảm bảo quyền lợi của người đăng ký hộ tịch.</w:t>
      </w:r>
    </w:p>
    <w:p w14:paraId="6F008E47" w14:textId="09B11268" w:rsidR="00A34384" w:rsidRPr="00A34384" w:rsidRDefault="00C94FF2" w:rsidP="009C23BD">
      <w:pPr>
        <w:spacing w:before="120" w:after="120" w:line="360" w:lineRule="exact"/>
        <w:ind w:firstLine="697"/>
        <w:jc w:val="both"/>
        <w:rPr>
          <w:b/>
          <w:szCs w:val="28"/>
        </w:rPr>
      </w:pPr>
      <w:r>
        <w:rPr>
          <w:b/>
          <w:szCs w:val="28"/>
        </w:rPr>
        <w:t>4</w:t>
      </w:r>
      <w:r w:rsidR="00A34384" w:rsidRPr="00A34384">
        <w:rPr>
          <w:b/>
          <w:szCs w:val="28"/>
        </w:rPr>
        <w:t xml:space="preserve">. </w:t>
      </w:r>
      <w:r>
        <w:rPr>
          <w:b/>
          <w:szCs w:val="28"/>
        </w:rPr>
        <w:t>Một số nhiệm vụ trong thời gian tới</w:t>
      </w:r>
    </w:p>
    <w:p w14:paraId="035F3C8C" w14:textId="77777777" w:rsidR="00A34384" w:rsidRDefault="00CC7B52" w:rsidP="009C23BD">
      <w:pPr>
        <w:shd w:val="clear" w:color="auto" w:fill="FFFFFF"/>
        <w:spacing w:before="120" w:after="120" w:line="360" w:lineRule="exact"/>
        <w:ind w:firstLine="697"/>
        <w:jc w:val="both"/>
        <w:rPr>
          <w:szCs w:val="28"/>
          <w:lang w:val="nl-NL"/>
        </w:rPr>
      </w:pPr>
      <w:r w:rsidRPr="00CC7B52">
        <w:rPr>
          <w:szCs w:val="28"/>
          <w:lang w:val="nl-NL"/>
        </w:rPr>
        <w:t>Tiếp tục đẩy mạnh công tác tuyên truyền, giáo dục pháp luật về hôn nhân gia đình, hôn nhân gia đình có yếu tố nước ngoài, pháp luật về hộ tịch, quốc tịch trong cán bộ, công chức, viên chức, người lao động và các tầng lớp nhân dân</w:t>
      </w:r>
      <w:r w:rsidR="00A34384">
        <w:rPr>
          <w:szCs w:val="28"/>
          <w:lang w:val="nl-NL"/>
        </w:rPr>
        <w:t xml:space="preserve"> ở cơ quan, đơn vị, địa phương </w:t>
      </w:r>
      <w:r w:rsidRPr="00CC7B52">
        <w:rPr>
          <w:szCs w:val="28"/>
          <w:lang w:val="nl-NL"/>
        </w:rPr>
        <w:t>giúp cho người dân hiểu rõ quyền và nghĩa vụ của cá nhân trong thực hiện Luật Quốc tịch, Luật Hôn nhân gia đình, đăng ký hộ tịch như: đăng</w:t>
      </w:r>
      <w:r w:rsidR="006047B0">
        <w:rPr>
          <w:szCs w:val="28"/>
          <w:lang w:val="nl-NL"/>
        </w:rPr>
        <w:t xml:space="preserve"> ký khai sinh, đăng ký kết hôn </w:t>
      </w:r>
      <w:r w:rsidRPr="00CC7B52">
        <w:rPr>
          <w:szCs w:val="28"/>
          <w:lang w:val="nl-NL"/>
        </w:rPr>
        <w:t xml:space="preserve">có yếu tố nước ngoài. </w:t>
      </w:r>
    </w:p>
    <w:p w14:paraId="77A278FC" w14:textId="77777777" w:rsidR="00CC7B52" w:rsidRPr="00CC7B52" w:rsidRDefault="00A34384" w:rsidP="009C23BD">
      <w:pPr>
        <w:shd w:val="clear" w:color="auto" w:fill="FFFFFF"/>
        <w:spacing w:before="120" w:after="120" w:line="360" w:lineRule="exact"/>
        <w:ind w:firstLine="697"/>
        <w:jc w:val="both"/>
        <w:rPr>
          <w:szCs w:val="28"/>
        </w:rPr>
      </w:pPr>
      <w:r>
        <w:rPr>
          <w:szCs w:val="28"/>
          <w:lang w:val="nl-NL"/>
        </w:rPr>
        <w:t>T</w:t>
      </w:r>
      <w:r w:rsidR="00CC7B52" w:rsidRPr="00CC7B52">
        <w:rPr>
          <w:szCs w:val="28"/>
          <w:lang w:val="nl-NL"/>
        </w:rPr>
        <w:t>ạo điều kiện thuận lợi cho công dân được thực hiện nghĩa vụ và quyền đăng ký hộ tịch, đảm bảo mọi sự kiện hộ tịch, quốc tịch đều được đăng ký kịp thời, đầy đủ, chính xác, đúng pháp luật.</w:t>
      </w:r>
    </w:p>
    <w:p w14:paraId="2F08493E" w14:textId="77777777" w:rsidR="00CC7B52" w:rsidRPr="00CC7B52" w:rsidRDefault="006047B0" w:rsidP="009C23BD">
      <w:pPr>
        <w:shd w:val="clear" w:color="auto" w:fill="FFFFFF"/>
        <w:spacing w:before="120" w:after="120" w:line="360" w:lineRule="exact"/>
        <w:ind w:firstLine="697"/>
        <w:jc w:val="both"/>
        <w:rPr>
          <w:szCs w:val="28"/>
        </w:rPr>
      </w:pPr>
      <w:r>
        <w:rPr>
          <w:szCs w:val="28"/>
          <w:lang w:val="nl-NL"/>
        </w:rPr>
        <w:t>T</w:t>
      </w:r>
      <w:r w:rsidR="00CC7B52" w:rsidRPr="00CC7B52">
        <w:rPr>
          <w:szCs w:val="28"/>
          <w:lang w:val="nl-NL"/>
        </w:rPr>
        <w:t xml:space="preserve">hực hiện tốt vai trò là cơ quan thường trực của Hội đồng phối hợp PBGDPL, tăng cường công tác tuyên truyền các văn bản luật về hôn nhân gia đình, hôn nhân gia đình có yếu tố nước ngoài, Luật quốc tịch và các văn bản hướng dẫn; </w:t>
      </w:r>
      <w:r w:rsidR="00CC7B52" w:rsidRPr="00CC7B52">
        <w:rPr>
          <w:szCs w:val="28"/>
          <w:lang w:val="nl-NL"/>
        </w:rPr>
        <w:lastRenderedPageBreak/>
        <w:t>Tập trung tuyên</w:t>
      </w:r>
      <w:r w:rsidR="0018148C">
        <w:rPr>
          <w:szCs w:val="28"/>
          <w:lang w:val="nl-NL"/>
        </w:rPr>
        <w:t xml:space="preserve"> truyền tới đối tượng là phụ nữ</w:t>
      </w:r>
      <w:r w:rsidR="00CC7B52" w:rsidRPr="00CC7B52">
        <w:rPr>
          <w:szCs w:val="28"/>
          <w:lang w:val="nl-NL"/>
        </w:rPr>
        <w:t>. Thực hiện tốt công tác tham mưu, cải cách hành chính, tạo điều kiện tốt nhất cho người dân có nhu cầu về đăng ký hộ tịch có yếu tố nước ngoài theo thẩm quyền.</w:t>
      </w:r>
    </w:p>
    <w:p w14:paraId="6BEEA65D" w14:textId="77777777" w:rsidR="00CC7B52" w:rsidRDefault="00CC7B52" w:rsidP="009C23BD">
      <w:pPr>
        <w:shd w:val="clear" w:color="auto" w:fill="FFFFFF"/>
        <w:spacing w:before="120" w:after="120" w:line="360" w:lineRule="exact"/>
        <w:ind w:firstLine="697"/>
        <w:jc w:val="both"/>
        <w:rPr>
          <w:szCs w:val="28"/>
          <w:lang w:val="nl-NL"/>
        </w:rPr>
      </w:pPr>
      <w:r w:rsidRPr="00CC7B52">
        <w:rPr>
          <w:szCs w:val="28"/>
          <w:lang w:val="nl-NL"/>
        </w:rPr>
        <w:t>Tiến hành rà soát các quy định của pháp luật hiện hành về Quốc tịch, Hộ tịch có yếu tố nước ngoài, kịp thời kiến nghị với cơ quan nhà nước có thẩm quyền sửa đổi, bổ sung những quy định còn mâu thuẫn, chồng chéo, không còn phù hợp với tình hình thực tế. Chủ động báo cáo với cấp có thẩm quyền những khó khăn, vướng mắc trong quá trình giải quyết về công tác quốc tịch, hộ tịch có yếu tố nước ngoài để có phương án chỉ đạo, giải quyết.</w:t>
      </w:r>
    </w:p>
    <w:p w14:paraId="3D712BA1" w14:textId="77777777" w:rsidR="00A34224" w:rsidRDefault="00A34224" w:rsidP="00A34224">
      <w:pPr>
        <w:spacing w:before="120" w:after="120" w:line="360" w:lineRule="exact"/>
        <w:ind w:firstLine="697"/>
        <w:jc w:val="both"/>
        <w:rPr>
          <w:szCs w:val="28"/>
        </w:rPr>
      </w:pPr>
      <w:r w:rsidRPr="00CC7B52">
        <w:rPr>
          <w:szCs w:val="28"/>
        </w:rPr>
        <w:t xml:space="preserve">Trên đây là </w:t>
      </w:r>
      <w:r>
        <w:rPr>
          <w:szCs w:val="28"/>
        </w:rPr>
        <w:t>báo cáo tham luận v</w:t>
      </w:r>
      <w:r w:rsidR="004F389A">
        <w:rPr>
          <w:szCs w:val="28"/>
        </w:rPr>
        <w:t>ề c</w:t>
      </w:r>
      <w:r w:rsidRPr="00CC7B52">
        <w:rPr>
          <w:szCs w:val="28"/>
        </w:rPr>
        <w:t>ông tác đăng ký và quản lý hộ tịch có yếu tố nước ngoài trên địa bàn huyện Lai Vung.</w:t>
      </w:r>
      <w:r w:rsidR="004F389A">
        <w:rPr>
          <w:szCs w:val="28"/>
        </w:rPr>
        <w:t>/.</w:t>
      </w:r>
    </w:p>
    <w:p w14:paraId="39A3A46B" w14:textId="77777777" w:rsidR="00A34224" w:rsidRPr="00CC7B52" w:rsidRDefault="00A34224" w:rsidP="009C23BD">
      <w:pPr>
        <w:shd w:val="clear" w:color="auto" w:fill="FFFFFF"/>
        <w:spacing w:before="120" w:after="120" w:line="360" w:lineRule="exact"/>
        <w:ind w:firstLine="697"/>
        <w:jc w:val="both"/>
        <w:rPr>
          <w:szCs w:val="28"/>
        </w:rPr>
      </w:pPr>
    </w:p>
    <w:p w14:paraId="55E76A0C" w14:textId="77777777" w:rsidR="009225D3" w:rsidRPr="00CC7B52" w:rsidRDefault="009225D3" w:rsidP="005A0355">
      <w:pPr>
        <w:tabs>
          <w:tab w:val="left" w:pos="5325"/>
        </w:tabs>
        <w:rPr>
          <w:szCs w:val="28"/>
        </w:rPr>
      </w:pPr>
    </w:p>
    <w:sectPr w:rsidR="009225D3" w:rsidRPr="00CC7B52" w:rsidSect="001429E8">
      <w:headerReference w:type="default" r:id="rId8"/>
      <w:footerReference w:type="even" r:id="rId9"/>
      <w:footerReference w:type="default" r:id="rId10"/>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89575" w14:textId="77777777" w:rsidR="002C1D0A" w:rsidRDefault="002C1D0A">
      <w:r>
        <w:separator/>
      </w:r>
    </w:p>
  </w:endnote>
  <w:endnote w:type="continuationSeparator" w:id="0">
    <w:p w14:paraId="5B8BB187" w14:textId="77777777" w:rsidR="002C1D0A" w:rsidRDefault="002C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A98F" w14:textId="77777777" w:rsidR="00F235BE" w:rsidRDefault="00F235BE" w:rsidP="00F8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3BAF2" w14:textId="77777777" w:rsidR="00F235BE" w:rsidRDefault="00F235BE" w:rsidP="00F81A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A86E3" w14:textId="77777777" w:rsidR="00F235BE" w:rsidRDefault="00F235BE" w:rsidP="00F81A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161D7" w14:textId="77777777" w:rsidR="002C1D0A" w:rsidRDefault="002C1D0A">
      <w:r>
        <w:separator/>
      </w:r>
    </w:p>
  </w:footnote>
  <w:footnote w:type="continuationSeparator" w:id="0">
    <w:p w14:paraId="7EA3847B" w14:textId="77777777" w:rsidR="002C1D0A" w:rsidRDefault="002C1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00E9A" w14:textId="77777777" w:rsidR="007E0ADD" w:rsidRDefault="007E0ADD">
    <w:pPr>
      <w:pStyle w:val="Header"/>
      <w:jc w:val="center"/>
    </w:pPr>
    <w:r>
      <w:fldChar w:fldCharType="begin"/>
    </w:r>
    <w:r>
      <w:instrText xml:space="preserve"> PAGE   \* MERGEFORMAT </w:instrText>
    </w:r>
    <w:r>
      <w:fldChar w:fldCharType="separate"/>
    </w:r>
    <w:r w:rsidR="002D4B91">
      <w:rPr>
        <w:noProof/>
      </w:rPr>
      <w:t>4</w:t>
    </w:r>
    <w:r>
      <w:rPr>
        <w:noProof/>
      </w:rPr>
      <w:fldChar w:fldCharType="end"/>
    </w:r>
  </w:p>
  <w:p w14:paraId="3CACF998" w14:textId="77777777" w:rsidR="007E0ADD" w:rsidRDefault="007E0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380B"/>
    <w:multiLevelType w:val="hybridMultilevel"/>
    <w:tmpl w:val="9D568504"/>
    <w:lvl w:ilvl="0" w:tplc="7E6C5F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72"/>
    <w:rsid w:val="0001071A"/>
    <w:rsid w:val="00010E1F"/>
    <w:rsid w:val="000116D1"/>
    <w:rsid w:val="0001233A"/>
    <w:rsid w:val="00012575"/>
    <w:rsid w:val="000173AA"/>
    <w:rsid w:val="00017968"/>
    <w:rsid w:val="0002029D"/>
    <w:rsid w:val="00020655"/>
    <w:rsid w:val="0002405F"/>
    <w:rsid w:val="00027E08"/>
    <w:rsid w:val="00032AA8"/>
    <w:rsid w:val="00035BCD"/>
    <w:rsid w:val="000360C3"/>
    <w:rsid w:val="00036B12"/>
    <w:rsid w:val="00036F43"/>
    <w:rsid w:val="0004767E"/>
    <w:rsid w:val="00047BD0"/>
    <w:rsid w:val="00047EDF"/>
    <w:rsid w:val="000500C8"/>
    <w:rsid w:val="000518E6"/>
    <w:rsid w:val="00052321"/>
    <w:rsid w:val="000539EB"/>
    <w:rsid w:val="000562C3"/>
    <w:rsid w:val="0005724D"/>
    <w:rsid w:val="0006020A"/>
    <w:rsid w:val="00062C03"/>
    <w:rsid w:val="000705F6"/>
    <w:rsid w:val="00072DC3"/>
    <w:rsid w:val="0007599A"/>
    <w:rsid w:val="000807E8"/>
    <w:rsid w:val="00080F91"/>
    <w:rsid w:val="00081F73"/>
    <w:rsid w:val="00092451"/>
    <w:rsid w:val="00097A5E"/>
    <w:rsid w:val="000A16E1"/>
    <w:rsid w:val="000A2EC5"/>
    <w:rsid w:val="000B27CF"/>
    <w:rsid w:val="000B2A8E"/>
    <w:rsid w:val="000B2D02"/>
    <w:rsid w:val="000C4A82"/>
    <w:rsid w:val="000C57B0"/>
    <w:rsid w:val="000C5E2B"/>
    <w:rsid w:val="000C7CBB"/>
    <w:rsid w:val="000D044F"/>
    <w:rsid w:val="000D3C66"/>
    <w:rsid w:val="000D3FAA"/>
    <w:rsid w:val="000D6CB5"/>
    <w:rsid w:val="000E0772"/>
    <w:rsid w:val="000E0995"/>
    <w:rsid w:val="000E0A67"/>
    <w:rsid w:val="000E17CE"/>
    <w:rsid w:val="000E7942"/>
    <w:rsid w:val="000F2892"/>
    <w:rsid w:val="000F3E59"/>
    <w:rsid w:val="000F4232"/>
    <w:rsid w:val="00101480"/>
    <w:rsid w:val="001027C7"/>
    <w:rsid w:val="00103F61"/>
    <w:rsid w:val="00106F68"/>
    <w:rsid w:val="00115A5A"/>
    <w:rsid w:val="00115AC8"/>
    <w:rsid w:val="00117991"/>
    <w:rsid w:val="001309FC"/>
    <w:rsid w:val="00131EF1"/>
    <w:rsid w:val="00133ED5"/>
    <w:rsid w:val="00137995"/>
    <w:rsid w:val="001429E8"/>
    <w:rsid w:val="001503ED"/>
    <w:rsid w:val="0015094A"/>
    <w:rsid w:val="001512C5"/>
    <w:rsid w:val="001513EE"/>
    <w:rsid w:val="00151FBE"/>
    <w:rsid w:val="00155110"/>
    <w:rsid w:val="00157BDE"/>
    <w:rsid w:val="0016035E"/>
    <w:rsid w:val="00160612"/>
    <w:rsid w:val="00162E20"/>
    <w:rsid w:val="00165114"/>
    <w:rsid w:val="00165E13"/>
    <w:rsid w:val="00173352"/>
    <w:rsid w:val="00173F47"/>
    <w:rsid w:val="00176E64"/>
    <w:rsid w:val="0018148C"/>
    <w:rsid w:val="00181D9D"/>
    <w:rsid w:val="001820D3"/>
    <w:rsid w:val="001845F1"/>
    <w:rsid w:val="001854F7"/>
    <w:rsid w:val="00186893"/>
    <w:rsid w:val="00187BA0"/>
    <w:rsid w:val="00194E1F"/>
    <w:rsid w:val="001A23A8"/>
    <w:rsid w:val="001A2C7C"/>
    <w:rsid w:val="001A2F90"/>
    <w:rsid w:val="001A3712"/>
    <w:rsid w:val="001A3B88"/>
    <w:rsid w:val="001B12DF"/>
    <w:rsid w:val="001B1B98"/>
    <w:rsid w:val="001B22C6"/>
    <w:rsid w:val="001B2B54"/>
    <w:rsid w:val="001B358E"/>
    <w:rsid w:val="001B52C4"/>
    <w:rsid w:val="001B562D"/>
    <w:rsid w:val="001B69CF"/>
    <w:rsid w:val="001B6EAD"/>
    <w:rsid w:val="001C6072"/>
    <w:rsid w:val="001D3B3F"/>
    <w:rsid w:val="001F0BDE"/>
    <w:rsid w:val="001F2AB8"/>
    <w:rsid w:val="001F5A35"/>
    <w:rsid w:val="002053E5"/>
    <w:rsid w:val="002055B7"/>
    <w:rsid w:val="002061A5"/>
    <w:rsid w:val="0021134A"/>
    <w:rsid w:val="0021230E"/>
    <w:rsid w:val="00212A7A"/>
    <w:rsid w:val="002160F7"/>
    <w:rsid w:val="0021743A"/>
    <w:rsid w:val="0021750E"/>
    <w:rsid w:val="00221D17"/>
    <w:rsid w:val="00222DB3"/>
    <w:rsid w:val="00222E42"/>
    <w:rsid w:val="00225DBF"/>
    <w:rsid w:val="002271A7"/>
    <w:rsid w:val="002411E5"/>
    <w:rsid w:val="0024381F"/>
    <w:rsid w:val="00245F5C"/>
    <w:rsid w:val="002508AE"/>
    <w:rsid w:val="0025091C"/>
    <w:rsid w:val="00251C49"/>
    <w:rsid w:val="00252301"/>
    <w:rsid w:val="002556CA"/>
    <w:rsid w:val="0026136C"/>
    <w:rsid w:val="0026777D"/>
    <w:rsid w:val="00271918"/>
    <w:rsid w:val="002759D9"/>
    <w:rsid w:val="002813CD"/>
    <w:rsid w:val="0028768B"/>
    <w:rsid w:val="002924EC"/>
    <w:rsid w:val="00292836"/>
    <w:rsid w:val="002945B8"/>
    <w:rsid w:val="002B14CA"/>
    <w:rsid w:val="002C0AFC"/>
    <w:rsid w:val="002C1D0A"/>
    <w:rsid w:val="002C460C"/>
    <w:rsid w:val="002C77BB"/>
    <w:rsid w:val="002D153D"/>
    <w:rsid w:val="002D28EB"/>
    <w:rsid w:val="002D4B91"/>
    <w:rsid w:val="002D4D4E"/>
    <w:rsid w:val="002D7FCA"/>
    <w:rsid w:val="002E157E"/>
    <w:rsid w:val="002E3D24"/>
    <w:rsid w:val="002E69B4"/>
    <w:rsid w:val="002F26CD"/>
    <w:rsid w:val="002F66B6"/>
    <w:rsid w:val="00300528"/>
    <w:rsid w:val="0030604A"/>
    <w:rsid w:val="00306772"/>
    <w:rsid w:val="00306A2F"/>
    <w:rsid w:val="00306B80"/>
    <w:rsid w:val="003135AB"/>
    <w:rsid w:val="00315C52"/>
    <w:rsid w:val="00316933"/>
    <w:rsid w:val="00321571"/>
    <w:rsid w:val="00321CDD"/>
    <w:rsid w:val="00331136"/>
    <w:rsid w:val="00331E08"/>
    <w:rsid w:val="00332A07"/>
    <w:rsid w:val="00333510"/>
    <w:rsid w:val="003428AE"/>
    <w:rsid w:val="00344863"/>
    <w:rsid w:val="00344BF1"/>
    <w:rsid w:val="00346F0A"/>
    <w:rsid w:val="00347C5F"/>
    <w:rsid w:val="0035153B"/>
    <w:rsid w:val="00355661"/>
    <w:rsid w:val="00355D4C"/>
    <w:rsid w:val="00355FB8"/>
    <w:rsid w:val="00356B23"/>
    <w:rsid w:val="00357B6E"/>
    <w:rsid w:val="0036119F"/>
    <w:rsid w:val="00361DD6"/>
    <w:rsid w:val="00362376"/>
    <w:rsid w:val="00362486"/>
    <w:rsid w:val="003626BD"/>
    <w:rsid w:val="00363022"/>
    <w:rsid w:val="00363797"/>
    <w:rsid w:val="00363867"/>
    <w:rsid w:val="00366D8C"/>
    <w:rsid w:val="00367050"/>
    <w:rsid w:val="00372597"/>
    <w:rsid w:val="00375342"/>
    <w:rsid w:val="00376E9E"/>
    <w:rsid w:val="0038166F"/>
    <w:rsid w:val="00381E63"/>
    <w:rsid w:val="0038325A"/>
    <w:rsid w:val="00393466"/>
    <w:rsid w:val="0039475F"/>
    <w:rsid w:val="00397434"/>
    <w:rsid w:val="003A238C"/>
    <w:rsid w:val="003A604A"/>
    <w:rsid w:val="003B4550"/>
    <w:rsid w:val="003B5D2B"/>
    <w:rsid w:val="003C316B"/>
    <w:rsid w:val="003C3C01"/>
    <w:rsid w:val="003C5758"/>
    <w:rsid w:val="003D2DCC"/>
    <w:rsid w:val="003E0052"/>
    <w:rsid w:val="003E0828"/>
    <w:rsid w:val="003E0C01"/>
    <w:rsid w:val="003E2690"/>
    <w:rsid w:val="003E5020"/>
    <w:rsid w:val="003E503E"/>
    <w:rsid w:val="003F07D2"/>
    <w:rsid w:val="003F1D93"/>
    <w:rsid w:val="003F1FD1"/>
    <w:rsid w:val="003F55CA"/>
    <w:rsid w:val="00400DF8"/>
    <w:rsid w:val="00403C05"/>
    <w:rsid w:val="00405875"/>
    <w:rsid w:val="00405D0C"/>
    <w:rsid w:val="004071A2"/>
    <w:rsid w:val="00411359"/>
    <w:rsid w:val="00423A09"/>
    <w:rsid w:val="00423F1E"/>
    <w:rsid w:val="00425BC7"/>
    <w:rsid w:val="0043569E"/>
    <w:rsid w:val="00440781"/>
    <w:rsid w:val="004427F6"/>
    <w:rsid w:val="00443476"/>
    <w:rsid w:val="004442E8"/>
    <w:rsid w:val="00446D25"/>
    <w:rsid w:val="00447425"/>
    <w:rsid w:val="0045170D"/>
    <w:rsid w:val="004545E5"/>
    <w:rsid w:val="00456F4A"/>
    <w:rsid w:val="00462B05"/>
    <w:rsid w:val="00462EA7"/>
    <w:rsid w:val="00480CDC"/>
    <w:rsid w:val="0048103F"/>
    <w:rsid w:val="004814F0"/>
    <w:rsid w:val="00483933"/>
    <w:rsid w:val="004873A4"/>
    <w:rsid w:val="0049033C"/>
    <w:rsid w:val="00493076"/>
    <w:rsid w:val="004942F5"/>
    <w:rsid w:val="004955D5"/>
    <w:rsid w:val="004978D5"/>
    <w:rsid w:val="004A1220"/>
    <w:rsid w:val="004A2510"/>
    <w:rsid w:val="004A2E15"/>
    <w:rsid w:val="004A42DB"/>
    <w:rsid w:val="004B040C"/>
    <w:rsid w:val="004C7250"/>
    <w:rsid w:val="004D3DBF"/>
    <w:rsid w:val="004D599A"/>
    <w:rsid w:val="004D737E"/>
    <w:rsid w:val="004E2D4A"/>
    <w:rsid w:val="004F2F20"/>
    <w:rsid w:val="004F389A"/>
    <w:rsid w:val="005043A4"/>
    <w:rsid w:val="00505895"/>
    <w:rsid w:val="00512089"/>
    <w:rsid w:val="00517DDD"/>
    <w:rsid w:val="005207DA"/>
    <w:rsid w:val="00521549"/>
    <w:rsid w:val="00521B3F"/>
    <w:rsid w:val="00521CB8"/>
    <w:rsid w:val="005246CD"/>
    <w:rsid w:val="005257C7"/>
    <w:rsid w:val="005269CA"/>
    <w:rsid w:val="00530B35"/>
    <w:rsid w:val="00530FED"/>
    <w:rsid w:val="00531292"/>
    <w:rsid w:val="00544E0A"/>
    <w:rsid w:val="00550A5D"/>
    <w:rsid w:val="00551111"/>
    <w:rsid w:val="005530EA"/>
    <w:rsid w:val="00562A65"/>
    <w:rsid w:val="005641B9"/>
    <w:rsid w:val="0056492C"/>
    <w:rsid w:val="0056705D"/>
    <w:rsid w:val="00567D37"/>
    <w:rsid w:val="00573279"/>
    <w:rsid w:val="0057483D"/>
    <w:rsid w:val="00576999"/>
    <w:rsid w:val="00582E36"/>
    <w:rsid w:val="00586255"/>
    <w:rsid w:val="00590172"/>
    <w:rsid w:val="0059586B"/>
    <w:rsid w:val="005A0355"/>
    <w:rsid w:val="005A78F4"/>
    <w:rsid w:val="005B2FA7"/>
    <w:rsid w:val="005B3547"/>
    <w:rsid w:val="005B38C5"/>
    <w:rsid w:val="005B429E"/>
    <w:rsid w:val="005C3935"/>
    <w:rsid w:val="005C6076"/>
    <w:rsid w:val="005C75F6"/>
    <w:rsid w:val="005D0F45"/>
    <w:rsid w:val="005D1957"/>
    <w:rsid w:val="005D57CC"/>
    <w:rsid w:val="005E4F8F"/>
    <w:rsid w:val="005F1E57"/>
    <w:rsid w:val="005F26C9"/>
    <w:rsid w:val="005F293E"/>
    <w:rsid w:val="006047B0"/>
    <w:rsid w:val="0060693D"/>
    <w:rsid w:val="0061089B"/>
    <w:rsid w:val="00625FE1"/>
    <w:rsid w:val="006314B1"/>
    <w:rsid w:val="0064463A"/>
    <w:rsid w:val="0064490A"/>
    <w:rsid w:val="006464A8"/>
    <w:rsid w:val="00647B83"/>
    <w:rsid w:val="00650078"/>
    <w:rsid w:val="0065294B"/>
    <w:rsid w:val="00653EA2"/>
    <w:rsid w:val="006543C2"/>
    <w:rsid w:val="006561AF"/>
    <w:rsid w:val="00657522"/>
    <w:rsid w:val="0065778D"/>
    <w:rsid w:val="0066136A"/>
    <w:rsid w:val="006706D6"/>
    <w:rsid w:val="00674AB1"/>
    <w:rsid w:val="0068056E"/>
    <w:rsid w:val="006855D9"/>
    <w:rsid w:val="006864BD"/>
    <w:rsid w:val="006910BE"/>
    <w:rsid w:val="006946A4"/>
    <w:rsid w:val="00695F66"/>
    <w:rsid w:val="00697263"/>
    <w:rsid w:val="0069737E"/>
    <w:rsid w:val="006A066D"/>
    <w:rsid w:val="006A3E8B"/>
    <w:rsid w:val="006A43FD"/>
    <w:rsid w:val="006A6F9C"/>
    <w:rsid w:val="006B52FC"/>
    <w:rsid w:val="006C67F6"/>
    <w:rsid w:val="006D12E4"/>
    <w:rsid w:val="006D1678"/>
    <w:rsid w:val="006D4BB8"/>
    <w:rsid w:val="006D51B0"/>
    <w:rsid w:val="006E6C4A"/>
    <w:rsid w:val="006F2A6B"/>
    <w:rsid w:val="0070294A"/>
    <w:rsid w:val="0070400C"/>
    <w:rsid w:val="007056A0"/>
    <w:rsid w:val="00707E65"/>
    <w:rsid w:val="00711086"/>
    <w:rsid w:val="00712AFF"/>
    <w:rsid w:val="00712D10"/>
    <w:rsid w:val="00716903"/>
    <w:rsid w:val="00721D66"/>
    <w:rsid w:val="00722296"/>
    <w:rsid w:val="00724186"/>
    <w:rsid w:val="0072552B"/>
    <w:rsid w:val="00727FA2"/>
    <w:rsid w:val="00731590"/>
    <w:rsid w:val="00731BCF"/>
    <w:rsid w:val="007373D6"/>
    <w:rsid w:val="007421B3"/>
    <w:rsid w:val="00742209"/>
    <w:rsid w:val="00744CF0"/>
    <w:rsid w:val="00746A2B"/>
    <w:rsid w:val="00746D3D"/>
    <w:rsid w:val="00750A6B"/>
    <w:rsid w:val="00751734"/>
    <w:rsid w:val="00753C6B"/>
    <w:rsid w:val="007542E7"/>
    <w:rsid w:val="00754A47"/>
    <w:rsid w:val="00756E41"/>
    <w:rsid w:val="007579E1"/>
    <w:rsid w:val="0076523D"/>
    <w:rsid w:val="007664A0"/>
    <w:rsid w:val="007679B6"/>
    <w:rsid w:val="00770EAF"/>
    <w:rsid w:val="007733F0"/>
    <w:rsid w:val="0077401E"/>
    <w:rsid w:val="00780D13"/>
    <w:rsid w:val="00782D11"/>
    <w:rsid w:val="00785168"/>
    <w:rsid w:val="00785A62"/>
    <w:rsid w:val="0078695B"/>
    <w:rsid w:val="00787CB3"/>
    <w:rsid w:val="007920D9"/>
    <w:rsid w:val="00795CF3"/>
    <w:rsid w:val="00797052"/>
    <w:rsid w:val="007A422E"/>
    <w:rsid w:val="007A7E1E"/>
    <w:rsid w:val="007B3040"/>
    <w:rsid w:val="007B3689"/>
    <w:rsid w:val="007B4481"/>
    <w:rsid w:val="007B6918"/>
    <w:rsid w:val="007C6438"/>
    <w:rsid w:val="007D687C"/>
    <w:rsid w:val="007E058E"/>
    <w:rsid w:val="007E0ADD"/>
    <w:rsid w:val="007E28C7"/>
    <w:rsid w:val="007E5B1F"/>
    <w:rsid w:val="007E79C7"/>
    <w:rsid w:val="007E7CEB"/>
    <w:rsid w:val="007F2C79"/>
    <w:rsid w:val="007F4259"/>
    <w:rsid w:val="007F487F"/>
    <w:rsid w:val="007F545A"/>
    <w:rsid w:val="007F5482"/>
    <w:rsid w:val="007F63FF"/>
    <w:rsid w:val="00800429"/>
    <w:rsid w:val="00802D18"/>
    <w:rsid w:val="0080372A"/>
    <w:rsid w:val="00807CEC"/>
    <w:rsid w:val="00812E5F"/>
    <w:rsid w:val="00813228"/>
    <w:rsid w:val="00816798"/>
    <w:rsid w:val="00817969"/>
    <w:rsid w:val="00820723"/>
    <w:rsid w:val="00820D10"/>
    <w:rsid w:val="00823031"/>
    <w:rsid w:val="008241F8"/>
    <w:rsid w:val="0083011B"/>
    <w:rsid w:val="00831AED"/>
    <w:rsid w:val="008330F2"/>
    <w:rsid w:val="008352FB"/>
    <w:rsid w:val="008418C2"/>
    <w:rsid w:val="00841A21"/>
    <w:rsid w:val="008452A5"/>
    <w:rsid w:val="008468CD"/>
    <w:rsid w:val="00850A27"/>
    <w:rsid w:val="008526BA"/>
    <w:rsid w:val="00853FA4"/>
    <w:rsid w:val="00855541"/>
    <w:rsid w:val="00857522"/>
    <w:rsid w:val="008603B8"/>
    <w:rsid w:val="00862F9F"/>
    <w:rsid w:val="0087009A"/>
    <w:rsid w:val="00871FB5"/>
    <w:rsid w:val="008747D2"/>
    <w:rsid w:val="00874EF8"/>
    <w:rsid w:val="008856B1"/>
    <w:rsid w:val="00886FFB"/>
    <w:rsid w:val="008911BB"/>
    <w:rsid w:val="00894D07"/>
    <w:rsid w:val="008A0339"/>
    <w:rsid w:val="008A04AD"/>
    <w:rsid w:val="008A07F6"/>
    <w:rsid w:val="008A2819"/>
    <w:rsid w:val="008B3E75"/>
    <w:rsid w:val="008B600A"/>
    <w:rsid w:val="008C0839"/>
    <w:rsid w:val="008C4344"/>
    <w:rsid w:val="008C6F29"/>
    <w:rsid w:val="008C726B"/>
    <w:rsid w:val="008D0E82"/>
    <w:rsid w:val="008D2675"/>
    <w:rsid w:val="008D3744"/>
    <w:rsid w:val="008D4551"/>
    <w:rsid w:val="008D7087"/>
    <w:rsid w:val="008D7B05"/>
    <w:rsid w:val="008E3521"/>
    <w:rsid w:val="008E4521"/>
    <w:rsid w:val="008F52AC"/>
    <w:rsid w:val="00902CDE"/>
    <w:rsid w:val="009053D7"/>
    <w:rsid w:val="0090719D"/>
    <w:rsid w:val="009120E3"/>
    <w:rsid w:val="009127CB"/>
    <w:rsid w:val="0091743C"/>
    <w:rsid w:val="00917AA1"/>
    <w:rsid w:val="00921254"/>
    <w:rsid w:val="009225D3"/>
    <w:rsid w:val="00922958"/>
    <w:rsid w:val="00930BA3"/>
    <w:rsid w:val="00932576"/>
    <w:rsid w:val="00936D60"/>
    <w:rsid w:val="009373FE"/>
    <w:rsid w:val="00937BFF"/>
    <w:rsid w:val="00941625"/>
    <w:rsid w:val="0094300B"/>
    <w:rsid w:val="00945611"/>
    <w:rsid w:val="0095447E"/>
    <w:rsid w:val="00954D5D"/>
    <w:rsid w:val="0095737F"/>
    <w:rsid w:val="009603B3"/>
    <w:rsid w:val="00965FE9"/>
    <w:rsid w:val="00970942"/>
    <w:rsid w:val="00973517"/>
    <w:rsid w:val="00976293"/>
    <w:rsid w:val="009768F7"/>
    <w:rsid w:val="00977E82"/>
    <w:rsid w:val="00982CF7"/>
    <w:rsid w:val="00986786"/>
    <w:rsid w:val="00991A05"/>
    <w:rsid w:val="00991B8B"/>
    <w:rsid w:val="00992287"/>
    <w:rsid w:val="00993B34"/>
    <w:rsid w:val="00994659"/>
    <w:rsid w:val="00995283"/>
    <w:rsid w:val="009A0212"/>
    <w:rsid w:val="009A3AAA"/>
    <w:rsid w:val="009A4954"/>
    <w:rsid w:val="009A525D"/>
    <w:rsid w:val="009A782C"/>
    <w:rsid w:val="009B3F06"/>
    <w:rsid w:val="009B4B08"/>
    <w:rsid w:val="009C02FB"/>
    <w:rsid w:val="009C23BD"/>
    <w:rsid w:val="009C4079"/>
    <w:rsid w:val="009C484C"/>
    <w:rsid w:val="009C5857"/>
    <w:rsid w:val="009D188C"/>
    <w:rsid w:val="009D29BD"/>
    <w:rsid w:val="009D31A2"/>
    <w:rsid w:val="009D4D12"/>
    <w:rsid w:val="009E1FC6"/>
    <w:rsid w:val="009E4C3C"/>
    <w:rsid w:val="009E76EC"/>
    <w:rsid w:val="009F0AF7"/>
    <w:rsid w:val="009F4053"/>
    <w:rsid w:val="00A000EC"/>
    <w:rsid w:val="00A00576"/>
    <w:rsid w:val="00A01894"/>
    <w:rsid w:val="00A043C5"/>
    <w:rsid w:val="00A07480"/>
    <w:rsid w:val="00A12B9A"/>
    <w:rsid w:val="00A15026"/>
    <w:rsid w:val="00A1644F"/>
    <w:rsid w:val="00A201F3"/>
    <w:rsid w:val="00A2050D"/>
    <w:rsid w:val="00A2190E"/>
    <w:rsid w:val="00A23D4E"/>
    <w:rsid w:val="00A251ED"/>
    <w:rsid w:val="00A25CF8"/>
    <w:rsid w:val="00A26BF1"/>
    <w:rsid w:val="00A301FF"/>
    <w:rsid w:val="00A32019"/>
    <w:rsid w:val="00A32F44"/>
    <w:rsid w:val="00A34224"/>
    <w:rsid w:val="00A34384"/>
    <w:rsid w:val="00A41A3D"/>
    <w:rsid w:val="00A44F6E"/>
    <w:rsid w:val="00A523F7"/>
    <w:rsid w:val="00A5358C"/>
    <w:rsid w:val="00A53CB6"/>
    <w:rsid w:val="00A55AEC"/>
    <w:rsid w:val="00A67037"/>
    <w:rsid w:val="00A70F32"/>
    <w:rsid w:val="00A712B2"/>
    <w:rsid w:val="00A71743"/>
    <w:rsid w:val="00A74353"/>
    <w:rsid w:val="00A8082E"/>
    <w:rsid w:val="00A80A8F"/>
    <w:rsid w:val="00A83AC3"/>
    <w:rsid w:val="00A909ED"/>
    <w:rsid w:val="00A9479D"/>
    <w:rsid w:val="00A95F62"/>
    <w:rsid w:val="00AA1C81"/>
    <w:rsid w:val="00AA1D80"/>
    <w:rsid w:val="00AA69A6"/>
    <w:rsid w:val="00AA7124"/>
    <w:rsid w:val="00AA733F"/>
    <w:rsid w:val="00AB41B0"/>
    <w:rsid w:val="00AB4990"/>
    <w:rsid w:val="00AB5450"/>
    <w:rsid w:val="00AC6312"/>
    <w:rsid w:val="00AD34AC"/>
    <w:rsid w:val="00AD4447"/>
    <w:rsid w:val="00AD5A80"/>
    <w:rsid w:val="00AE16B8"/>
    <w:rsid w:val="00AE1C3A"/>
    <w:rsid w:val="00AE2943"/>
    <w:rsid w:val="00AE46BD"/>
    <w:rsid w:val="00AE7562"/>
    <w:rsid w:val="00AF688F"/>
    <w:rsid w:val="00AF7991"/>
    <w:rsid w:val="00B10609"/>
    <w:rsid w:val="00B111B9"/>
    <w:rsid w:val="00B13D00"/>
    <w:rsid w:val="00B15682"/>
    <w:rsid w:val="00B165A4"/>
    <w:rsid w:val="00B22E6B"/>
    <w:rsid w:val="00B27E34"/>
    <w:rsid w:val="00B372F1"/>
    <w:rsid w:val="00B37CAA"/>
    <w:rsid w:val="00B41DCE"/>
    <w:rsid w:val="00B42763"/>
    <w:rsid w:val="00B4292B"/>
    <w:rsid w:val="00B42CBD"/>
    <w:rsid w:val="00B44C94"/>
    <w:rsid w:val="00B45A92"/>
    <w:rsid w:val="00B464F7"/>
    <w:rsid w:val="00B50078"/>
    <w:rsid w:val="00B52DBD"/>
    <w:rsid w:val="00B56484"/>
    <w:rsid w:val="00B64408"/>
    <w:rsid w:val="00B65885"/>
    <w:rsid w:val="00B706A4"/>
    <w:rsid w:val="00B72150"/>
    <w:rsid w:val="00B7750A"/>
    <w:rsid w:val="00B854B4"/>
    <w:rsid w:val="00B869E8"/>
    <w:rsid w:val="00B86B0E"/>
    <w:rsid w:val="00B8703D"/>
    <w:rsid w:val="00B90A8E"/>
    <w:rsid w:val="00B911A4"/>
    <w:rsid w:val="00B92A9C"/>
    <w:rsid w:val="00B94B1F"/>
    <w:rsid w:val="00B97991"/>
    <w:rsid w:val="00B97E95"/>
    <w:rsid w:val="00BA0277"/>
    <w:rsid w:val="00BA20CA"/>
    <w:rsid w:val="00BA26A0"/>
    <w:rsid w:val="00BA69A1"/>
    <w:rsid w:val="00BB0A2B"/>
    <w:rsid w:val="00BB2CFB"/>
    <w:rsid w:val="00BB3D43"/>
    <w:rsid w:val="00BB7C11"/>
    <w:rsid w:val="00BC0718"/>
    <w:rsid w:val="00BC507D"/>
    <w:rsid w:val="00BC69C6"/>
    <w:rsid w:val="00BD052C"/>
    <w:rsid w:val="00BD09A2"/>
    <w:rsid w:val="00BD23AC"/>
    <w:rsid w:val="00BD266A"/>
    <w:rsid w:val="00BD4FAB"/>
    <w:rsid w:val="00BE166F"/>
    <w:rsid w:val="00BF5BC0"/>
    <w:rsid w:val="00BF6778"/>
    <w:rsid w:val="00C00171"/>
    <w:rsid w:val="00C02940"/>
    <w:rsid w:val="00C03746"/>
    <w:rsid w:val="00C04B3D"/>
    <w:rsid w:val="00C078D9"/>
    <w:rsid w:val="00C14590"/>
    <w:rsid w:val="00C20DA0"/>
    <w:rsid w:val="00C22EF7"/>
    <w:rsid w:val="00C23917"/>
    <w:rsid w:val="00C23D2B"/>
    <w:rsid w:val="00C246C1"/>
    <w:rsid w:val="00C25EC9"/>
    <w:rsid w:val="00C336D9"/>
    <w:rsid w:val="00C35A47"/>
    <w:rsid w:val="00C40CF6"/>
    <w:rsid w:val="00C40D1B"/>
    <w:rsid w:val="00C433D5"/>
    <w:rsid w:val="00C45020"/>
    <w:rsid w:val="00C45D58"/>
    <w:rsid w:val="00C507E9"/>
    <w:rsid w:val="00C53D94"/>
    <w:rsid w:val="00C55B28"/>
    <w:rsid w:val="00C56E87"/>
    <w:rsid w:val="00C612DB"/>
    <w:rsid w:val="00C63888"/>
    <w:rsid w:val="00C668A8"/>
    <w:rsid w:val="00C7095A"/>
    <w:rsid w:val="00C73613"/>
    <w:rsid w:val="00C7670C"/>
    <w:rsid w:val="00C776BF"/>
    <w:rsid w:val="00C94FF2"/>
    <w:rsid w:val="00C95381"/>
    <w:rsid w:val="00C9589B"/>
    <w:rsid w:val="00C9713B"/>
    <w:rsid w:val="00C97303"/>
    <w:rsid w:val="00CA1145"/>
    <w:rsid w:val="00CA2AD8"/>
    <w:rsid w:val="00CA7024"/>
    <w:rsid w:val="00CB0508"/>
    <w:rsid w:val="00CB187B"/>
    <w:rsid w:val="00CB2F5B"/>
    <w:rsid w:val="00CB4A35"/>
    <w:rsid w:val="00CB6193"/>
    <w:rsid w:val="00CB7A62"/>
    <w:rsid w:val="00CC17BD"/>
    <w:rsid w:val="00CC17C1"/>
    <w:rsid w:val="00CC22D7"/>
    <w:rsid w:val="00CC380A"/>
    <w:rsid w:val="00CC3D3E"/>
    <w:rsid w:val="00CC4EB5"/>
    <w:rsid w:val="00CC6931"/>
    <w:rsid w:val="00CC6EE4"/>
    <w:rsid w:val="00CC7B52"/>
    <w:rsid w:val="00CD4C33"/>
    <w:rsid w:val="00CD6F3D"/>
    <w:rsid w:val="00CD74C6"/>
    <w:rsid w:val="00CE35E5"/>
    <w:rsid w:val="00CE3FBF"/>
    <w:rsid w:val="00CE60FF"/>
    <w:rsid w:val="00CF2DAE"/>
    <w:rsid w:val="00CF352B"/>
    <w:rsid w:val="00CF4EF7"/>
    <w:rsid w:val="00CF5C7E"/>
    <w:rsid w:val="00CF5D9D"/>
    <w:rsid w:val="00CF6DE1"/>
    <w:rsid w:val="00D01311"/>
    <w:rsid w:val="00D014FA"/>
    <w:rsid w:val="00D12E46"/>
    <w:rsid w:val="00D144DE"/>
    <w:rsid w:val="00D16C39"/>
    <w:rsid w:val="00D20FD8"/>
    <w:rsid w:val="00D351AF"/>
    <w:rsid w:val="00D42DA0"/>
    <w:rsid w:val="00D4534A"/>
    <w:rsid w:val="00D45600"/>
    <w:rsid w:val="00D467FC"/>
    <w:rsid w:val="00D506DA"/>
    <w:rsid w:val="00D510B0"/>
    <w:rsid w:val="00D52FE4"/>
    <w:rsid w:val="00D54B11"/>
    <w:rsid w:val="00D54E3B"/>
    <w:rsid w:val="00D56151"/>
    <w:rsid w:val="00D56554"/>
    <w:rsid w:val="00D57C64"/>
    <w:rsid w:val="00D600E9"/>
    <w:rsid w:val="00D601FB"/>
    <w:rsid w:val="00D6161E"/>
    <w:rsid w:val="00D63C6C"/>
    <w:rsid w:val="00D70069"/>
    <w:rsid w:val="00D731B2"/>
    <w:rsid w:val="00D73561"/>
    <w:rsid w:val="00D73A09"/>
    <w:rsid w:val="00D77773"/>
    <w:rsid w:val="00D8043F"/>
    <w:rsid w:val="00D81BFE"/>
    <w:rsid w:val="00D93B56"/>
    <w:rsid w:val="00DA5F80"/>
    <w:rsid w:val="00DA7559"/>
    <w:rsid w:val="00DA7D7A"/>
    <w:rsid w:val="00DB1741"/>
    <w:rsid w:val="00DB726F"/>
    <w:rsid w:val="00DC0D01"/>
    <w:rsid w:val="00DC4F51"/>
    <w:rsid w:val="00DC6957"/>
    <w:rsid w:val="00DC6A88"/>
    <w:rsid w:val="00DD2640"/>
    <w:rsid w:val="00DD517E"/>
    <w:rsid w:val="00DE0D4D"/>
    <w:rsid w:val="00DE1119"/>
    <w:rsid w:val="00DE11EA"/>
    <w:rsid w:val="00DE18FB"/>
    <w:rsid w:val="00DE3302"/>
    <w:rsid w:val="00DE54A1"/>
    <w:rsid w:val="00DF003A"/>
    <w:rsid w:val="00DF08A9"/>
    <w:rsid w:val="00DF09D1"/>
    <w:rsid w:val="00DF375E"/>
    <w:rsid w:val="00DF5C45"/>
    <w:rsid w:val="00DF799A"/>
    <w:rsid w:val="00E010EC"/>
    <w:rsid w:val="00E1155C"/>
    <w:rsid w:val="00E15BC4"/>
    <w:rsid w:val="00E20B66"/>
    <w:rsid w:val="00E309C8"/>
    <w:rsid w:val="00E30CA5"/>
    <w:rsid w:val="00E32337"/>
    <w:rsid w:val="00E3323F"/>
    <w:rsid w:val="00E33338"/>
    <w:rsid w:val="00E46E36"/>
    <w:rsid w:val="00E52258"/>
    <w:rsid w:val="00E55643"/>
    <w:rsid w:val="00E56F0D"/>
    <w:rsid w:val="00E6213D"/>
    <w:rsid w:val="00E6438C"/>
    <w:rsid w:val="00E72E48"/>
    <w:rsid w:val="00E749EA"/>
    <w:rsid w:val="00E761FF"/>
    <w:rsid w:val="00E770B8"/>
    <w:rsid w:val="00E84E31"/>
    <w:rsid w:val="00E87F8C"/>
    <w:rsid w:val="00E90FF7"/>
    <w:rsid w:val="00E92E60"/>
    <w:rsid w:val="00E95922"/>
    <w:rsid w:val="00EA025B"/>
    <w:rsid w:val="00EA0705"/>
    <w:rsid w:val="00EA0A02"/>
    <w:rsid w:val="00EA6446"/>
    <w:rsid w:val="00EB0566"/>
    <w:rsid w:val="00EB3779"/>
    <w:rsid w:val="00EB3CD1"/>
    <w:rsid w:val="00EB48E7"/>
    <w:rsid w:val="00EB758B"/>
    <w:rsid w:val="00EC0A20"/>
    <w:rsid w:val="00EC2F8B"/>
    <w:rsid w:val="00EC5369"/>
    <w:rsid w:val="00EC58B6"/>
    <w:rsid w:val="00EC656C"/>
    <w:rsid w:val="00EC7FF9"/>
    <w:rsid w:val="00ED2E54"/>
    <w:rsid w:val="00ED71C2"/>
    <w:rsid w:val="00ED738E"/>
    <w:rsid w:val="00EE1086"/>
    <w:rsid w:val="00EE2675"/>
    <w:rsid w:val="00EE4705"/>
    <w:rsid w:val="00EE5E27"/>
    <w:rsid w:val="00EF18E8"/>
    <w:rsid w:val="00F00E38"/>
    <w:rsid w:val="00F0187E"/>
    <w:rsid w:val="00F0434A"/>
    <w:rsid w:val="00F07221"/>
    <w:rsid w:val="00F07816"/>
    <w:rsid w:val="00F12B77"/>
    <w:rsid w:val="00F1347A"/>
    <w:rsid w:val="00F1487E"/>
    <w:rsid w:val="00F14DA0"/>
    <w:rsid w:val="00F16733"/>
    <w:rsid w:val="00F17BED"/>
    <w:rsid w:val="00F235BE"/>
    <w:rsid w:val="00F23937"/>
    <w:rsid w:val="00F269FA"/>
    <w:rsid w:val="00F32516"/>
    <w:rsid w:val="00F3465D"/>
    <w:rsid w:val="00F36C94"/>
    <w:rsid w:val="00F3790D"/>
    <w:rsid w:val="00F40CCC"/>
    <w:rsid w:val="00F425FC"/>
    <w:rsid w:val="00F4261A"/>
    <w:rsid w:val="00F51D68"/>
    <w:rsid w:val="00F56E94"/>
    <w:rsid w:val="00F655C3"/>
    <w:rsid w:val="00F6701E"/>
    <w:rsid w:val="00F7139C"/>
    <w:rsid w:val="00F77CA4"/>
    <w:rsid w:val="00F81A67"/>
    <w:rsid w:val="00F824EC"/>
    <w:rsid w:val="00F90A1C"/>
    <w:rsid w:val="00F919AB"/>
    <w:rsid w:val="00FA03C1"/>
    <w:rsid w:val="00FA4BAD"/>
    <w:rsid w:val="00FA5161"/>
    <w:rsid w:val="00FA51D7"/>
    <w:rsid w:val="00FA568A"/>
    <w:rsid w:val="00FA6CA3"/>
    <w:rsid w:val="00FA6D5A"/>
    <w:rsid w:val="00FB1C3A"/>
    <w:rsid w:val="00FB20B8"/>
    <w:rsid w:val="00FB2695"/>
    <w:rsid w:val="00FB2F77"/>
    <w:rsid w:val="00FB2F7F"/>
    <w:rsid w:val="00FB3A17"/>
    <w:rsid w:val="00FB4D99"/>
    <w:rsid w:val="00FD5F96"/>
    <w:rsid w:val="00FE10F5"/>
    <w:rsid w:val="00FE3845"/>
    <w:rsid w:val="00FE6BF8"/>
    <w:rsid w:val="00FE7457"/>
    <w:rsid w:val="00FE7E4E"/>
    <w:rsid w:val="00FF06B1"/>
    <w:rsid w:val="00FF115E"/>
    <w:rsid w:val="00FF2463"/>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9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2">
    <w:name w:val="heading 2"/>
    <w:basedOn w:val="Normal"/>
    <w:next w:val="Normal"/>
    <w:link w:val="Heading2Char"/>
    <w:qFormat/>
    <w:rsid w:val="001A3712"/>
    <w:pPr>
      <w:keepNext/>
      <w:ind w:right="-108"/>
      <w:jc w:val="center"/>
      <w:outlineLvl w:val="1"/>
    </w:pPr>
    <w:rPr>
      <w:rFonts w:ascii="VNtimes new roman" w:hAnsi="VNtimes new roman"/>
      <w:b/>
      <w:sz w:val="26"/>
      <w:szCs w:val="20"/>
    </w:rPr>
  </w:style>
  <w:style w:type="paragraph" w:styleId="Heading3">
    <w:name w:val="heading 3"/>
    <w:basedOn w:val="Normal"/>
    <w:next w:val="Normal"/>
    <w:link w:val="Heading3Char"/>
    <w:qFormat/>
    <w:rsid w:val="001A3712"/>
    <w:pPr>
      <w:keepNext/>
      <w:spacing w:before="120"/>
      <w:jc w:val="right"/>
      <w:outlineLvl w:val="2"/>
    </w:pPr>
    <w:rPr>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29BD"/>
    <w:pPr>
      <w:spacing w:line="312" w:lineRule="auto"/>
    </w:pPr>
    <w:rPr>
      <w:sz w:val="24"/>
    </w:rPr>
  </w:style>
  <w:style w:type="table" w:styleId="TableGrid">
    <w:name w:val="Table Grid"/>
    <w:basedOn w:val="TableNormal"/>
    <w:rsid w:val="00137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F5482"/>
    <w:pPr>
      <w:tabs>
        <w:tab w:val="center" w:pos="4320"/>
        <w:tab w:val="right" w:pos="8640"/>
      </w:tabs>
    </w:pPr>
  </w:style>
  <w:style w:type="character" w:styleId="PageNumber">
    <w:name w:val="page number"/>
    <w:basedOn w:val="DefaultParagraphFont"/>
    <w:rsid w:val="007F5482"/>
  </w:style>
  <w:style w:type="paragraph" w:styleId="Header">
    <w:name w:val="header"/>
    <w:basedOn w:val="Normal"/>
    <w:link w:val="HeaderChar"/>
    <w:uiPriority w:val="99"/>
    <w:rsid w:val="00DF003A"/>
    <w:pPr>
      <w:tabs>
        <w:tab w:val="center" w:pos="4320"/>
        <w:tab w:val="right" w:pos="8640"/>
      </w:tabs>
    </w:pPr>
  </w:style>
  <w:style w:type="character" w:styleId="Hyperlink">
    <w:name w:val="Hyperlink"/>
    <w:rsid w:val="009603B3"/>
    <w:rPr>
      <w:color w:val="0000FF"/>
      <w:u w:val="single"/>
    </w:rPr>
  </w:style>
  <w:style w:type="paragraph" w:customStyle="1" w:styleId="CharChar1">
    <w:name w:val="Char Char1"/>
    <w:basedOn w:val="Normal"/>
    <w:rsid w:val="00817969"/>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EB758B"/>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EB758B"/>
  </w:style>
  <w:style w:type="paragraph" w:customStyle="1" w:styleId="CharChar10">
    <w:name w:val="Char Char1"/>
    <w:basedOn w:val="Normal"/>
    <w:rsid w:val="00EB758B"/>
    <w:pPr>
      <w:spacing w:after="160" w:line="240" w:lineRule="exact"/>
    </w:pPr>
    <w:rPr>
      <w:rFonts w:ascii="Verdana" w:hAnsi="Verdana" w:cs="Verdana"/>
      <w:sz w:val="20"/>
      <w:szCs w:val="20"/>
    </w:rPr>
  </w:style>
  <w:style w:type="character" w:customStyle="1" w:styleId="Heading2Char">
    <w:name w:val="Heading 2 Char"/>
    <w:link w:val="Heading2"/>
    <w:rsid w:val="001A3712"/>
    <w:rPr>
      <w:rFonts w:ascii="VNtimes new roman" w:hAnsi="VNtimes new roman"/>
      <w:b/>
      <w:sz w:val="26"/>
    </w:rPr>
  </w:style>
  <w:style w:type="character" w:customStyle="1" w:styleId="Heading3Char">
    <w:name w:val="Heading 3 Char"/>
    <w:link w:val="Heading3"/>
    <w:rsid w:val="001A3712"/>
    <w:rPr>
      <w:i/>
      <w:sz w:val="26"/>
    </w:rPr>
  </w:style>
  <w:style w:type="character" w:customStyle="1" w:styleId="FooterChar">
    <w:name w:val="Footer Char"/>
    <w:link w:val="Footer"/>
    <w:rsid w:val="001A3712"/>
    <w:rPr>
      <w:sz w:val="28"/>
      <w:szCs w:val="24"/>
    </w:rPr>
  </w:style>
  <w:style w:type="paragraph" w:customStyle="1" w:styleId="Char">
    <w:name w:val="Char"/>
    <w:basedOn w:val="Normal"/>
    <w:rsid w:val="001429E8"/>
    <w:pPr>
      <w:spacing w:after="160" w:line="240" w:lineRule="exact"/>
      <w:textAlignment w:val="baseline"/>
    </w:pPr>
    <w:rPr>
      <w:rFonts w:ascii="Verdana" w:eastAsia="MS Mincho" w:hAnsi="Verdana"/>
      <w:sz w:val="20"/>
      <w:szCs w:val="20"/>
      <w:lang w:val="en-GB"/>
    </w:rPr>
  </w:style>
  <w:style w:type="paragraph" w:customStyle="1" w:styleId="CharCharCharChar">
    <w:name w:val="Char Char Char Char"/>
    <w:basedOn w:val="Normal"/>
    <w:rsid w:val="00E30CA5"/>
    <w:pPr>
      <w:spacing w:after="160" w:line="240" w:lineRule="exact"/>
    </w:pPr>
    <w:rPr>
      <w:rFonts w:ascii="Verdana" w:hAnsi="Verdana" w:cs="Verdana"/>
      <w:sz w:val="20"/>
      <w:szCs w:val="28"/>
      <w:lang w:val="vi-VN"/>
    </w:rPr>
  </w:style>
  <w:style w:type="paragraph" w:styleId="BodyText">
    <w:name w:val="Body Text"/>
    <w:basedOn w:val="Normal"/>
    <w:rsid w:val="00F12B77"/>
    <w:pPr>
      <w:jc w:val="center"/>
    </w:pPr>
    <w:rPr>
      <w:rFonts w:ascii="VNtimes new roman" w:hAnsi="VNtimes new roman"/>
      <w:b/>
      <w:bCs/>
    </w:rPr>
  </w:style>
  <w:style w:type="paragraph" w:styleId="BalloonText">
    <w:name w:val="Balloon Text"/>
    <w:basedOn w:val="Normal"/>
    <w:link w:val="BalloonTextChar"/>
    <w:rsid w:val="002055B7"/>
    <w:rPr>
      <w:rFonts w:ascii="Tahoma" w:hAnsi="Tahoma" w:cs="Tahoma"/>
      <w:sz w:val="16"/>
      <w:szCs w:val="16"/>
    </w:rPr>
  </w:style>
  <w:style w:type="character" w:customStyle="1" w:styleId="BalloonTextChar">
    <w:name w:val="Balloon Text Char"/>
    <w:link w:val="BalloonText"/>
    <w:rsid w:val="002055B7"/>
    <w:rPr>
      <w:rFonts w:ascii="Tahoma" w:hAnsi="Tahoma" w:cs="Tahoma"/>
      <w:sz w:val="16"/>
      <w:szCs w:val="16"/>
    </w:rPr>
  </w:style>
  <w:style w:type="paragraph" w:customStyle="1" w:styleId="CharCharChar1Char">
    <w:name w:val="Char Char Char1 Char"/>
    <w:basedOn w:val="Normal"/>
    <w:rsid w:val="00862F9F"/>
    <w:pPr>
      <w:spacing w:after="160" w:line="240" w:lineRule="exact"/>
    </w:pPr>
    <w:rPr>
      <w:rFonts w:ascii="Verdana" w:hAnsi="Verdana" w:cs="Verdana"/>
      <w:sz w:val="20"/>
      <w:szCs w:val="20"/>
    </w:rPr>
  </w:style>
  <w:style w:type="character" w:customStyle="1" w:styleId="HeaderChar">
    <w:name w:val="Header Char"/>
    <w:link w:val="Header"/>
    <w:uiPriority w:val="99"/>
    <w:rsid w:val="007E0ADD"/>
    <w:rPr>
      <w:sz w:val="28"/>
      <w:szCs w:val="24"/>
    </w:rPr>
  </w:style>
  <w:style w:type="character" w:customStyle="1" w:styleId="fontstyle01">
    <w:name w:val="fontstyle01"/>
    <w:basedOn w:val="DefaultParagraphFont"/>
    <w:rsid w:val="0056492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E0C01"/>
    <w:pPr>
      <w:ind w:left="720"/>
      <w:contextualSpacing/>
    </w:pPr>
  </w:style>
  <w:style w:type="paragraph" w:customStyle="1" w:styleId="listparagraph0">
    <w:name w:val="listparagraph"/>
    <w:basedOn w:val="Normal"/>
    <w:rsid w:val="001512C5"/>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2">
    <w:name w:val="heading 2"/>
    <w:basedOn w:val="Normal"/>
    <w:next w:val="Normal"/>
    <w:link w:val="Heading2Char"/>
    <w:qFormat/>
    <w:rsid w:val="001A3712"/>
    <w:pPr>
      <w:keepNext/>
      <w:ind w:right="-108"/>
      <w:jc w:val="center"/>
      <w:outlineLvl w:val="1"/>
    </w:pPr>
    <w:rPr>
      <w:rFonts w:ascii="VNtimes new roman" w:hAnsi="VNtimes new roman"/>
      <w:b/>
      <w:sz w:val="26"/>
      <w:szCs w:val="20"/>
    </w:rPr>
  </w:style>
  <w:style w:type="paragraph" w:styleId="Heading3">
    <w:name w:val="heading 3"/>
    <w:basedOn w:val="Normal"/>
    <w:next w:val="Normal"/>
    <w:link w:val="Heading3Char"/>
    <w:qFormat/>
    <w:rsid w:val="001A3712"/>
    <w:pPr>
      <w:keepNext/>
      <w:spacing w:before="120"/>
      <w:jc w:val="right"/>
      <w:outlineLvl w:val="2"/>
    </w:pPr>
    <w:rPr>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29BD"/>
    <w:pPr>
      <w:spacing w:line="312" w:lineRule="auto"/>
    </w:pPr>
    <w:rPr>
      <w:sz w:val="24"/>
    </w:rPr>
  </w:style>
  <w:style w:type="table" w:styleId="TableGrid">
    <w:name w:val="Table Grid"/>
    <w:basedOn w:val="TableNormal"/>
    <w:rsid w:val="00137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F5482"/>
    <w:pPr>
      <w:tabs>
        <w:tab w:val="center" w:pos="4320"/>
        <w:tab w:val="right" w:pos="8640"/>
      </w:tabs>
    </w:pPr>
  </w:style>
  <w:style w:type="character" w:styleId="PageNumber">
    <w:name w:val="page number"/>
    <w:basedOn w:val="DefaultParagraphFont"/>
    <w:rsid w:val="007F5482"/>
  </w:style>
  <w:style w:type="paragraph" w:styleId="Header">
    <w:name w:val="header"/>
    <w:basedOn w:val="Normal"/>
    <w:link w:val="HeaderChar"/>
    <w:uiPriority w:val="99"/>
    <w:rsid w:val="00DF003A"/>
    <w:pPr>
      <w:tabs>
        <w:tab w:val="center" w:pos="4320"/>
        <w:tab w:val="right" w:pos="8640"/>
      </w:tabs>
    </w:pPr>
  </w:style>
  <w:style w:type="character" w:styleId="Hyperlink">
    <w:name w:val="Hyperlink"/>
    <w:rsid w:val="009603B3"/>
    <w:rPr>
      <w:color w:val="0000FF"/>
      <w:u w:val="single"/>
    </w:rPr>
  </w:style>
  <w:style w:type="paragraph" w:customStyle="1" w:styleId="CharChar1">
    <w:name w:val="Char Char1"/>
    <w:basedOn w:val="Normal"/>
    <w:rsid w:val="00817969"/>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EB758B"/>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EB758B"/>
  </w:style>
  <w:style w:type="paragraph" w:customStyle="1" w:styleId="CharChar10">
    <w:name w:val="Char Char1"/>
    <w:basedOn w:val="Normal"/>
    <w:rsid w:val="00EB758B"/>
    <w:pPr>
      <w:spacing w:after="160" w:line="240" w:lineRule="exact"/>
    </w:pPr>
    <w:rPr>
      <w:rFonts w:ascii="Verdana" w:hAnsi="Verdana" w:cs="Verdana"/>
      <w:sz w:val="20"/>
      <w:szCs w:val="20"/>
    </w:rPr>
  </w:style>
  <w:style w:type="character" w:customStyle="1" w:styleId="Heading2Char">
    <w:name w:val="Heading 2 Char"/>
    <w:link w:val="Heading2"/>
    <w:rsid w:val="001A3712"/>
    <w:rPr>
      <w:rFonts w:ascii="VNtimes new roman" w:hAnsi="VNtimes new roman"/>
      <w:b/>
      <w:sz w:val="26"/>
    </w:rPr>
  </w:style>
  <w:style w:type="character" w:customStyle="1" w:styleId="Heading3Char">
    <w:name w:val="Heading 3 Char"/>
    <w:link w:val="Heading3"/>
    <w:rsid w:val="001A3712"/>
    <w:rPr>
      <w:i/>
      <w:sz w:val="26"/>
    </w:rPr>
  </w:style>
  <w:style w:type="character" w:customStyle="1" w:styleId="FooterChar">
    <w:name w:val="Footer Char"/>
    <w:link w:val="Footer"/>
    <w:rsid w:val="001A3712"/>
    <w:rPr>
      <w:sz w:val="28"/>
      <w:szCs w:val="24"/>
    </w:rPr>
  </w:style>
  <w:style w:type="paragraph" w:customStyle="1" w:styleId="Char">
    <w:name w:val="Char"/>
    <w:basedOn w:val="Normal"/>
    <w:rsid w:val="001429E8"/>
    <w:pPr>
      <w:spacing w:after="160" w:line="240" w:lineRule="exact"/>
      <w:textAlignment w:val="baseline"/>
    </w:pPr>
    <w:rPr>
      <w:rFonts w:ascii="Verdana" w:eastAsia="MS Mincho" w:hAnsi="Verdana"/>
      <w:sz w:val="20"/>
      <w:szCs w:val="20"/>
      <w:lang w:val="en-GB"/>
    </w:rPr>
  </w:style>
  <w:style w:type="paragraph" w:customStyle="1" w:styleId="CharCharCharChar">
    <w:name w:val="Char Char Char Char"/>
    <w:basedOn w:val="Normal"/>
    <w:rsid w:val="00E30CA5"/>
    <w:pPr>
      <w:spacing w:after="160" w:line="240" w:lineRule="exact"/>
    </w:pPr>
    <w:rPr>
      <w:rFonts w:ascii="Verdana" w:hAnsi="Verdana" w:cs="Verdana"/>
      <w:sz w:val="20"/>
      <w:szCs w:val="28"/>
      <w:lang w:val="vi-VN"/>
    </w:rPr>
  </w:style>
  <w:style w:type="paragraph" w:styleId="BodyText">
    <w:name w:val="Body Text"/>
    <w:basedOn w:val="Normal"/>
    <w:rsid w:val="00F12B77"/>
    <w:pPr>
      <w:jc w:val="center"/>
    </w:pPr>
    <w:rPr>
      <w:rFonts w:ascii="VNtimes new roman" w:hAnsi="VNtimes new roman"/>
      <w:b/>
      <w:bCs/>
    </w:rPr>
  </w:style>
  <w:style w:type="paragraph" w:styleId="BalloonText">
    <w:name w:val="Balloon Text"/>
    <w:basedOn w:val="Normal"/>
    <w:link w:val="BalloonTextChar"/>
    <w:rsid w:val="002055B7"/>
    <w:rPr>
      <w:rFonts w:ascii="Tahoma" w:hAnsi="Tahoma" w:cs="Tahoma"/>
      <w:sz w:val="16"/>
      <w:szCs w:val="16"/>
    </w:rPr>
  </w:style>
  <w:style w:type="character" w:customStyle="1" w:styleId="BalloonTextChar">
    <w:name w:val="Balloon Text Char"/>
    <w:link w:val="BalloonText"/>
    <w:rsid w:val="002055B7"/>
    <w:rPr>
      <w:rFonts w:ascii="Tahoma" w:hAnsi="Tahoma" w:cs="Tahoma"/>
      <w:sz w:val="16"/>
      <w:szCs w:val="16"/>
    </w:rPr>
  </w:style>
  <w:style w:type="paragraph" w:customStyle="1" w:styleId="CharCharChar1Char">
    <w:name w:val="Char Char Char1 Char"/>
    <w:basedOn w:val="Normal"/>
    <w:rsid w:val="00862F9F"/>
    <w:pPr>
      <w:spacing w:after="160" w:line="240" w:lineRule="exact"/>
    </w:pPr>
    <w:rPr>
      <w:rFonts w:ascii="Verdana" w:hAnsi="Verdana" w:cs="Verdana"/>
      <w:sz w:val="20"/>
      <w:szCs w:val="20"/>
    </w:rPr>
  </w:style>
  <w:style w:type="character" w:customStyle="1" w:styleId="HeaderChar">
    <w:name w:val="Header Char"/>
    <w:link w:val="Header"/>
    <w:uiPriority w:val="99"/>
    <w:rsid w:val="007E0ADD"/>
    <w:rPr>
      <w:sz w:val="28"/>
      <w:szCs w:val="24"/>
    </w:rPr>
  </w:style>
  <w:style w:type="character" w:customStyle="1" w:styleId="fontstyle01">
    <w:name w:val="fontstyle01"/>
    <w:basedOn w:val="DefaultParagraphFont"/>
    <w:rsid w:val="0056492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E0C01"/>
    <w:pPr>
      <w:ind w:left="720"/>
      <w:contextualSpacing/>
    </w:pPr>
  </w:style>
  <w:style w:type="paragraph" w:customStyle="1" w:styleId="listparagraph0">
    <w:name w:val="listparagraph"/>
    <w:basedOn w:val="Normal"/>
    <w:rsid w:val="001512C5"/>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6686">
      <w:bodyDiv w:val="1"/>
      <w:marLeft w:val="0"/>
      <w:marRight w:val="0"/>
      <w:marTop w:val="0"/>
      <w:marBottom w:val="0"/>
      <w:divBdr>
        <w:top w:val="none" w:sz="0" w:space="0" w:color="auto"/>
        <w:left w:val="none" w:sz="0" w:space="0" w:color="auto"/>
        <w:bottom w:val="none" w:sz="0" w:space="0" w:color="auto"/>
        <w:right w:val="none" w:sz="0" w:space="0" w:color="auto"/>
      </w:divBdr>
    </w:div>
    <w:div w:id="231745432">
      <w:bodyDiv w:val="1"/>
      <w:marLeft w:val="0"/>
      <w:marRight w:val="0"/>
      <w:marTop w:val="0"/>
      <w:marBottom w:val="0"/>
      <w:divBdr>
        <w:top w:val="none" w:sz="0" w:space="0" w:color="auto"/>
        <w:left w:val="none" w:sz="0" w:space="0" w:color="auto"/>
        <w:bottom w:val="none" w:sz="0" w:space="0" w:color="auto"/>
        <w:right w:val="none" w:sz="0" w:space="0" w:color="auto"/>
      </w:divBdr>
    </w:div>
    <w:div w:id="377238932">
      <w:bodyDiv w:val="1"/>
      <w:marLeft w:val="0"/>
      <w:marRight w:val="0"/>
      <w:marTop w:val="0"/>
      <w:marBottom w:val="0"/>
      <w:divBdr>
        <w:top w:val="none" w:sz="0" w:space="0" w:color="auto"/>
        <w:left w:val="none" w:sz="0" w:space="0" w:color="auto"/>
        <w:bottom w:val="none" w:sz="0" w:space="0" w:color="auto"/>
        <w:right w:val="none" w:sz="0" w:space="0" w:color="auto"/>
      </w:divBdr>
    </w:div>
    <w:div w:id="443154630">
      <w:bodyDiv w:val="1"/>
      <w:marLeft w:val="0"/>
      <w:marRight w:val="0"/>
      <w:marTop w:val="0"/>
      <w:marBottom w:val="0"/>
      <w:divBdr>
        <w:top w:val="none" w:sz="0" w:space="0" w:color="auto"/>
        <w:left w:val="none" w:sz="0" w:space="0" w:color="auto"/>
        <w:bottom w:val="none" w:sz="0" w:space="0" w:color="auto"/>
        <w:right w:val="none" w:sz="0" w:space="0" w:color="auto"/>
      </w:divBdr>
    </w:div>
    <w:div w:id="453914872">
      <w:bodyDiv w:val="1"/>
      <w:marLeft w:val="0"/>
      <w:marRight w:val="0"/>
      <w:marTop w:val="0"/>
      <w:marBottom w:val="0"/>
      <w:divBdr>
        <w:top w:val="none" w:sz="0" w:space="0" w:color="auto"/>
        <w:left w:val="none" w:sz="0" w:space="0" w:color="auto"/>
        <w:bottom w:val="none" w:sz="0" w:space="0" w:color="auto"/>
        <w:right w:val="none" w:sz="0" w:space="0" w:color="auto"/>
      </w:divBdr>
    </w:div>
    <w:div w:id="480804458">
      <w:bodyDiv w:val="1"/>
      <w:marLeft w:val="0"/>
      <w:marRight w:val="0"/>
      <w:marTop w:val="0"/>
      <w:marBottom w:val="0"/>
      <w:divBdr>
        <w:top w:val="none" w:sz="0" w:space="0" w:color="auto"/>
        <w:left w:val="none" w:sz="0" w:space="0" w:color="auto"/>
        <w:bottom w:val="none" w:sz="0" w:space="0" w:color="auto"/>
        <w:right w:val="none" w:sz="0" w:space="0" w:color="auto"/>
      </w:divBdr>
    </w:div>
    <w:div w:id="485249631">
      <w:bodyDiv w:val="1"/>
      <w:marLeft w:val="0"/>
      <w:marRight w:val="0"/>
      <w:marTop w:val="0"/>
      <w:marBottom w:val="0"/>
      <w:divBdr>
        <w:top w:val="none" w:sz="0" w:space="0" w:color="auto"/>
        <w:left w:val="none" w:sz="0" w:space="0" w:color="auto"/>
        <w:bottom w:val="none" w:sz="0" w:space="0" w:color="auto"/>
        <w:right w:val="none" w:sz="0" w:space="0" w:color="auto"/>
      </w:divBdr>
    </w:div>
    <w:div w:id="574360238">
      <w:bodyDiv w:val="1"/>
      <w:marLeft w:val="0"/>
      <w:marRight w:val="0"/>
      <w:marTop w:val="0"/>
      <w:marBottom w:val="0"/>
      <w:divBdr>
        <w:top w:val="none" w:sz="0" w:space="0" w:color="auto"/>
        <w:left w:val="none" w:sz="0" w:space="0" w:color="auto"/>
        <w:bottom w:val="none" w:sz="0" w:space="0" w:color="auto"/>
        <w:right w:val="none" w:sz="0" w:space="0" w:color="auto"/>
      </w:divBdr>
    </w:div>
    <w:div w:id="607278222">
      <w:bodyDiv w:val="1"/>
      <w:marLeft w:val="0"/>
      <w:marRight w:val="0"/>
      <w:marTop w:val="0"/>
      <w:marBottom w:val="0"/>
      <w:divBdr>
        <w:top w:val="none" w:sz="0" w:space="0" w:color="auto"/>
        <w:left w:val="none" w:sz="0" w:space="0" w:color="auto"/>
        <w:bottom w:val="none" w:sz="0" w:space="0" w:color="auto"/>
        <w:right w:val="none" w:sz="0" w:space="0" w:color="auto"/>
      </w:divBdr>
    </w:div>
    <w:div w:id="730466858">
      <w:bodyDiv w:val="1"/>
      <w:marLeft w:val="0"/>
      <w:marRight w:val="0"/>
      <w:marTop w:val="0"/>
      <w:marBottom w:val="0"/>
      <w:divBdr>
        <w:top w:val="none" w:sz="0" w:space="0" w:color="auto"/>
        <w:left w:val="none" w:sz="0" w:space="0" w:color="auto"/>
        <w:bottom w:val="none" w:sz="0" w:space="0" w:color="auto"/>
        <w:right w:val="none" w:sz="0" w:space="0" w:color="auto"/>
      </w:divBdr>
    </w:div>
    <w:div w:id="851456297">
      <w:bodyDiv w:val="1"/>
      <w:marLeft w:val="0"/>
      <w:marRight w:val="0"/>
      <w:marTop w:val="0"/>
      <w:marBottom w:val="0"/>
      <w:divBdr>
        <w:top w:val="none" w:sz="0" w:space="0" w:color="auto"/>
        <w:left w:val="none" w:sz="0" w:space="0" w:color="auto"/>
        <w:bottom w:val="none" w:sz="0" w:space="0" w:color="auto"/>
        <w:right w:val="none" w:sz="0" w:space="0" w:color="auto"/>
      </w:divBdr>
    </w:div>
    <w:div w:id="1121922104">
      <w:bodyDiv w:val="1"/>
      <w:marLeft w:val="0"/>
      <w:marRight w:val="0"/>
      <w:marTop w:val="0"/>
      <w:marBottom w:val="0"/>
      <w:divBdr>
        <w:top w:val="none" w:sz="0" w:space="0" w:color="auto"/>
        <w:left w:val="none" w:sz="0" w:space="0" w:color="auto"/>
        <w:bottom w:val="none" w:sz="0" w:space="0" w:color="auto"/>
        <w:right w:val="none" w:sz="0" w:space="0" w:color="auto"/>
      </w:divBdr>
      <w:divsChild>
        <w:div w:id="1732387490">
          <w:marLeft w:val="0"/>
          <w:marRight w:val="0"/>
          <w:marTop w:val="0"/>
          <w:marBottom w:val="40"/>
          <w:divBdr>
            <w:top w:val="none" w:sz="0" w:space="0" w:color="auto"/>
            <w:left w:val="none" w:sz="0" w:space="0" w:color="auto"/>
            <w:bottom w:val="none" w:sz="0" w:space="0" w:color="auto"/>
            <w:right w:val="none" w:sz="0" w:space="0" w:color="auto"/>
          </w:divBdr>
        </w:div>
      </w:divsChild>
    </w:div>
    <w:div w:id="1191917060">
      <w:bodyDiv w:val="1"/>
      <w:marLeft w:val="0"/>
      <w:marRight w:val="0"/>
      <w:marTop w:val="0"/>
      <w:marBottom w:val="0"/>
      <w:divBdr>
        <w:top w:val="none" w:sz="0" w:space="0" w:color="auto"/>
        <w:left w:val="none" w:sz="0" w:space="0" w:color="auto"/>
        <w:bottom w:val="none" w:sz="0" w:space="0" w:color="auto"/>
        <w:right w:val="none" w:sz="0" w:space="0" w:color="auto"/>
      </w:divBdr>
    </w:div>
    <w:div w:id="1723094457">
      <w:bodyDiv w:val="1"/>
      <w:marLeft w:val="0"/>
      <w:marRight w:val="0"/>
      <w:marTop w:val="0"/>
      <w:marBottom w:val="0"/>
      <w:divBdr>
        <w:top w:val="none" w:sz="0" w:space="0" w:color="auto"/>
        <w:left w:val="none" w:sz="0" w:space="0" w:color="auto"/>
        <w:bottom w:val="none" w:sz="0" w:space="0" w:color="auto"/>
        <w:right w:val="none" w:sz="0" w:space="0" w:color="auto"/>
      </w:divBdr>
    </w:div>
    <w:div w:id="18386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Đề án</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án</dc:title>
  <dc:creator>Admin</dc:creator>
  <cp:lastModifiedBy>Win10</cp:lastModifiedBy>
  <cp:revision>2</cp:revision>
  <cp:lastPrinted>2018-08-27T01:58:00Z</cp:lastPrinted>
  <dcterms:created xsi:type="dcterms:W3CDTF">2022-09-12T03:39:00Z</dcterms:created>
  <dcterms:modified xsi:type="dcterms:W3CDTF">2022-09-12T03:39:00Z</dcterms:modified>
</cp:coreProperties>
</file>